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4D" w:rsidRPr="00047CA9" w:rsidRDefault="00F52B88" w:rsidP="0040340F">
      <w:pPr>
        <w:spacing w:after="0" w:line="240" w:lineRule="auto"/>
        <w:contextualSpacing/>
        <w:rPr>
          <w:rFonts w:ascii="Century Gothic" w:hAnsi="Century Gothic"/>
          <w:b/>
          <w:sz w:val="24"/>
        </w:rPr>
      </w:pPr>
      <w:proofErr w:type="spellStart"/>
      <w:r w:rsidRPr="00047CA9">
        <w:rPr>
          <w:rFonts w:ascii="Century Gothic" w:hAnsi="Century Gothic"/>
          <w:b/>
          <w:sz w:val="24"/>
        </w:rPr>
        <w:t>Solantis</w:t>
      </w:r>
      <w:proofErr w:type="spellEnd"/>
      <w:r w:rsidRPr="00047CA9">
        <w:rPr>
          <w:rFonts w:ascii="Century Gothic" w:hAnsi="Century Gothic"/>
          <w:b/>
          <w:sz w:val="24"/>
        </w:rPr>
        <w:t xml:space="preserve"> Lesson #1</w:t>
      </w:r>
      <w:r w:rsidR="0033619F">
        <w:rPr>
          <w:rFonts w:ascii="Century Gothic" w:hAnsi="Century Gothic"/>
          <w:b/>
          <w:sz w:val="24"/>
        </w:rPr>
        <w:t>5</w:t>
      </w:r>
      <w:r w:rsidR="00BF274D" w:rsidRPr="00047CA9">
        <w:rPr>
          <w:rFonts w:ascii="Century Gothic" w:hAnsi="Century Gothic"/>
          <w:b/>
          <w:sz w:val="24"/>
        </w:rPr>
        <w:t>: “</w:t>
      </w:r>
      <w:r w:rsidR="0033619F">
        <w:rPr>
          <w:rFonts w:ascii="Century Gothic" w:hAnsi="Century Gothic"/>
          <w:b/>
          <w:sz w:val="24"/>
        </w:rPr>
        <w:t>Cleansing Your Lymphatic System</w:t>
      </w:r>
      <w:r w:rsidR="00BF274D" w:rsidRPr="00047CA9">
        <w:rPr>
          <w:rFonts w:ascii="Century Gothic" w:hAnsi="Century Gothic"/>
          <w:b/>
          <w:sz w:val="24"/>
        </w:rPr>
        <w:t>”</w:t>
      </w:r>
    </w:p>
    <w:p w:rsidR="00BF274D" w:rsidRPr="00047CA9" w:rsidRDefault="00BF274D" w:rsidP="0040340F">
      <w:pPr>
        <w:spacing w:after="0" w:line="240" w:lineRule="auto"/>
        <w:contextualSpacing/>
        <w:rPr>
          <w:rFonts w:ascii="Century Gothic" w:hAnsi="Century Gothic"/>
          <w:b/>
        </w:rPr>
      </w:pPr>
    </w:p>
    <w:p w:rsidR="00C32627" w:rsidRPr="008F0D0C" w:rsidRDefault="003E6D89" w:rsidP="008F0D0C">
      <w:pPr>
        <w:spacing w:after="0" w:line="240" w:lineRule="auto"/>
        <w:rPr>
          <w:rFonts w:ascii="Century Gothic" w:hAnsi="Century Gothic"/>
        </w:rPr>
      </w:pPr>
      <w:r>
        <w:rPr>
          <w:rFonts w:ascii="Century Gothic" w:hAnsi="Century Gothic"/>
          <w:b/>
        </w:rPr>
        <w:t xml:space="preserve">Slide 8: </w:t>
      </w:r>
      <w:r w:rsidR="00C32627" w:rsidRPr="008F0D0C">
        <w:rPr>
          <w:rFonts w:ascii="Century Gothic" w:hAnsi="Century Gothic"/>
        </w:rPr>
        <w:t>If your tonsils sense a harmful pathogen entering the body, they activate an immune response to help destroy the invading organism.</w:t>
      </w:r>
    </w:p>
    <w:p w:rsidR="008F0D0C" w:rsidRDefault="008F0D0C" w:rsidP="008F0D0C">
      <w:pPr>
        <w:spacing w:after="0" w:line="240" w:lineRule="auto"/>
        <w:rPr>
          <w:rFonts w:ascii="Century Gothic" w:hAnsi="Century Gothic"/>
        </w:rPr>
      </w:pPr>
    </w:p>
    <w:p w:rsidR="00C32627" w:rsidRPr="008F0D0C" w:rsidRDefault="003E6D89" w:rsidP="008F0D0C">
      <w:pPr>
        <w:spacing w:after="0" w:line="240" w:lineRule="auto"/>
        <w:rPr>
          <w:rFonts w:ascii="Century Gothic" w:hAnsi="Century Gothic"/>
        </w:rPr>
      </w:pPr>
      <w:r>
        <w:rPr>
          <w:rFonts w:ascii="Century Gothic" w:hAnsi="Century Gothic"/>
          <w:b/>
        </w:rPr>
        <w:t xml:space="preserve">Slide 9: </w:t>
      </w:r>
      <w:r w:rsidR="00C32627" w:rsidRPr="008F0D0C">
        <w:rPr>
          <w:rFonts w:ascii="Century Gothic" w:hAnsi="Century Gothic"/>
        </w:rPr>
        <w:t>There are 600-70</w:t>
      </w:r>
      <w:r w:rsidR="008A5708" w:rsidRPr="008F0D0C">
        <w:rPr>
          <w:rFonts w:ascii="Century Gothic" w:hAnsi="Century Gothic"/>
        </w:rPr>
        <w:t>0 lymph nodes in the human body, and many of them can be found in your neck, your armpits, and your pelvic area (at the top of your legs).</w:t>
      </w:r>
    </w:p>
    <w:p w:rsidR="00BF274D" w:rsidRDefault="00BF274D" w:rsidP="0040340F">
      <w:pPr>
        <w:spacing w:after="0" w:line="240" w:lineRule="auto"/>
        <w:contextualSpacing/>
        <w:rPr>
          <w:rFonts w:ascii="Century Gothic" w:hAnsi="Century Gothic"/>
          <w:color w:val="383838"/>
        </w:rPr>
      </w:pPr>
    </w:p>
    <w:p w:rsidR="006074F3" w:rsidRDefault="003E6D89" w:rsidP="0033619F">
      <w:pPr>
        <w:spacing w:after="0" w:line="240" w:lineRule="auto"/>
        <w:contextualSpacing/>
        <w:rPr>
          <w:rFonts w:ascii="Century Gothic" w:hAnsi="Century Gothic"/>
        </w:rPr>
      </w:pPr>
      <w:r>
        <w:rPr>
          <w:rFonts w:ascii="Century Gothic" w:hAnsi="Century Gothic"/>
          <w:b/>
        </w:rPr>
        <w:t xml:space="preserve">Slide 14: </w:t>
      </w:r>
      <w:r w:rsidR="006074F3">
        <w:rPr>
          <w:rFonts w:ascii="Century Gothic" w:hAnsi="Century Gothic"/>
        </w:rPr>
        <w:t>Rebound exercise can also strengthen the skeletal system, improve digestion, increase endurance, circulates oxygen throughout the body, improves muscle tone, and much more! To get started with rebounding, aim for 15 minutes of activity each day. You can break this into multiple 3-5 minute groups or do it all at once!</w:t>
      </w:r>
    </w:p>
    <w:p w:rsidR="006655A5" w:rsidRDefault="006655A5" w:rsidP="00047CA9">
      <w:pPr>
        <w:spacing w:after="0" w:line="240" w:lineRule="auto"/>
        <w:contextualSpacing/>
        <w:rPr>
          <w:rFonts w:ascii="Century Gothic" w:hAnsi="Century Gothic"/>
        </w:rPr>
      </w:pPr>
    </w:p>
    <w:p w:rsidR="004B58C3" w:rsidRDefault="00D52A5C" w:rsidP="0040340F">
      <w:pPr>
        <w:spacing w:after="0" w:line="240" w:lineRule="auto"/>
        <w:contextualSpacing/>
        <w:rPr>
          <w:rFonts w:ascii="Century Gothic" w:hAnsi="Century Gothic"/>
        </w:rPr>
      </w:pPr>
      <w:r>
        <w:rPr>
          <w:rFonts w:ascii="Century Gothic" w:hAnsi="Century Gothic"/>
          <w:b/>
        </w:rPr>
        <w:t>Slide 18</w:t>
      </w:r>
      <w:bookmarkStart w:id="0" w:name="_GoBack"/>
      <w:bookmarkEnd w:id="0"/>
      <w:r w:rsidR="003E6D89">
        <w:rPr>
          <w:rFonts w:ascii="Century Gothic" w:hAnsi="Century Gothic"/>
          <w:b/>
        </w:rPr>
        <w:t xml:space="preserve">: </w:t>
      </w:r>
      <w:r w:rsidR="009E3EF8">
        <w:rPr>
          <w:rFonts w:ascii="Century Gothic" w:hAnsi="Century Gothic"/>
        </w:rPr>
        <w:t>It’s comprised of a combination of 11 synergistic herbs that work together to deep clean the body as thoroughly as possible.</w:t>
      </w:r>
    </w:p>
    <w:p w:rsidR="009E3EF8" w:rsidRDefault="009E3EF8" w:rsidP="0040340F">
      <w:pPr>
        <w:spacing w:after="0" w:line="240" w:lineRule="auto"/>
        <w:contextualSpacing/>
        <w:rPr>
          <w:rFonts w:ascii="Century Gothic" w:hAnsi="Century Gothic"/>
        </w:rPr>
      </w:pPr>
    </w:p>
    <w:p w:rsidR="009E3EF8" w:rsidRDefault="009E3EF8" w:rsidP="0040340F">
      <w:pPr>
        <w:spacing w:after="0" w:line="240" w:lineRule="auto"/>
        <w:contextualSpacing/>
        <w:rPr>
          <w:rFonts w:ascii="Century Gothic" w:hAnsi="Century Gothic"/>
          <w:u w:val="single"/>
        </w:rPr>
      </w:pPr>
      <w:r>
        <w:rPr>
          <w:rFonts w:ascii="Century Gothic" w:hAnsi="Century Gothic"/>
          <w:u w:val="single"/>
        </w:rPr>
        <w:t>Herbs Include:</w:t>
      </w:r>
    </w:p>
    <w:p w:rsidR="009E3EF8" w:rsidRDefault="009E3EF8" w:rsidP="009E3EF8">
      <w:pPr>
        <w:spacing w:after="0" w:line="240" w:lineRule="auto"/>
        <w:rPr>
          <w:rFonts w:ascii="Century Gothic" w:hAnsi="Century Gothic"/>
        </w:rPr>
      </w:pPr>
      <w:r>
        <w:rPr>
          <w:rFonts w:ascii="Century Gothic" w:hAnsi="Century Gothic"/>
        </w:rPr>
        <w:t>Red clover blossom</w:t>
      </w:r>
    </w:p>
    <w:p w:rsidR="009E3EF8" w:rsidRDefault="009E3EF8" w:rsidP="009E3EF8">
      <w:pPr>
        <w:spacing w:after="0" w:line="240" w:lineRule="auto"/>
        <w:rPr>
          <w:rFonts w:ascii="Century Gothic" w:hAnsi="Century Gothic"/>
        </w:rPr>
      </w:pPr>
      <w:r>
        <w:rPr>
          <w:rFonts w:ascii="Century Gothic" w:hAnsi="Century Gothic"/>
        </w:rPr>
        <w:t>Dandelion root</w:t>
      </w:r>
    </w:p>
    <w:p w:rsidR="009E3EF8" w:rsidRDefault="009E3EF8" w:rsidP="009E3EF8">
      <w:pPr>
        <w:spacing w:after="0" w:line="240" w:lineRule="auto"/>
        <w:rPr>
          <w:rFonts w:ascii="Century Gothic" w:hAnsi="Century Gothic"/>
        </w:rPr>
      </w:pPr>
      <w:r>
        <w:rPr>
          <w:rFonts w:ascii="Century Gothic" w:hAnsi="Century Gothic"/>
        </w:rPr>
        <w:t>Echinacea</w:t>
      </w:r>
    </w:p>
    <w:p w:rsidR="009E3EF8" w:rsidRDefault="009E3EF8" w:rsidP="009E3EF8">
      <w:pPr>
        <w:spacing w:after="0" w:line="240" w:lineRule="auto"/>
        <w:rPr>
          <w:rFonts w:ascii="Century Gothic" w:hAnsi="Century Gothic"/>
        </w:rPr>
      </w:pPr>
      <w:proofErr w:type="spellStart"/>
      <w:r>
        <w:rPr>
          <w:rFonts w:ascii="Century Gothic" w:hAnsi="Century Gothic"/>
        </w:rPr>
        <w:t>Quassia</w:t>
      </w:r>
      <w:proofErr w:type="spellEnd"/>
    </w:p>
    <w:p w:rsidR="009E3EF8" w:rsidRDefault="009E3EF8" w:rsidP="009E3EF8">
      <w:pPr>
        <w:spacing w:after="0" w:line="240" w:lineRule="auto"/>
        <w:rPr>
          <w:rFonts w:ascii="Century Gothic" w:hAnsi="Century Gothic"/>
        </w:rPr>
      </w:pPr>
      <w:r>
        <w:rPr>
          <w:rFonts w:ascii="Century Gothic" w:hAnsi="Century Gothic"/>
        </w:rPr>
        <w:t>Sarsaparilla</w:t>
      </w:r>
    </w:p>
    <w:p w:rsidR="009E3EF8" w:rsidRDefault="009E3EF8" w:rsidP="009E3EF8">
      <w:pPr>
        <w:spacing w:after="0" w:line="240" w:lineRule="auto"/>
        <w:rPr>
          <w:rFonts w:ascii="Century Gothic" w:hAnsi="Century Gothic"/>
        </w:rPr>
      </w:pPr>
      <w:r>
        <w:rPr>
          <w:rFonts w:ascii="Century Gothic" w:hAnsi="Century Gothic"/>
        </w:rPr>
        <w:t>Ginger root</w:t>
      </w:r>
    </w:p>
    <w:p w:rsidR="009E3EF8" w:rsidRDefault="009E3EF8" w:rsidP="009E3EF8">
      <w:pPr>
        <w:spacing w:after="0" w:line="240" w:lineRule="auto"/>
        <w:rPr>
          <w:rFonts w:ascii="Century Gothic" w:hAnsi="Century Gothic"/>
        </w:rPr>
      </w:pPr>
      <w:r>
        <w:rPr>
          <w:rFonts w:ascii="Century Gothic" w:hAnsi="Century Gothic"/>
        </w:rPr>
        <w:t xml:space="preserve">Burdock root </w:t>
      </w:r>
    </w:p>
    <w:p w:rsidR="009E3EF8" w:rsidRDefault="009E3EF8" w:rsidP="009E3EF8">
      <w:pPr>
        <w:spacing w:after="0" w:line="240" w:lineRule="auto"/>
        <w:rPr>
          <w:rFonts w:ascii="Century Gothic" w:hAnsi="Century Gothic"/>
        </w:rPr>
      </w:pPr>
      <w:r>
        <w:rPr>
          <w:rFonts w:ascii="Century Gothic" w:hAnsi="Century Gothic"/>
        </w:rPr>
        <w:t>Burdock seed</w:t>
      </w:r>
    </w:p>
    <w:p w:rsidR="009E3EF8" w:rsidRDefault="009E3EF8" w:rsidP="009E3EF8">
      <w:pPr>
        <w:spacing w:after="0" w:line="240" w:lineRule="auto"/>
        <w:rPr>
          <w:rFonts w:ascii="Century Gothic" w:hAnsi="Century Gothic"/>
        </w:rPr>
      </w:pPr>
      <w:r>
        <w:rPr>
          <w:rFonts w:ascii="Century Gothic" w:hAnsi="Century Gothic"/>
        </w:rPr>
        <w:t>Yellow dock root</w:t>
      </w:r>
    </w:p>
    <w:p w:rsidR="009E3EF8" w:rsidRDefault="009E3EF8" w:rsidP="009E3EF8">
      <w:pPr>
        <w:spacing w:after="0" w:line="240" w:lineRule="auto"/>
        <w:rPr>
          <w:rFonts w:ascii="Century Gothic" w:hAnsi="Century Gothic"/>
        </w:rPr>
      </w:pPr>
      <w:r>
        <w:rPr>
          <w:rFonts w:ascii="Century Gothic" w:hAnsi="Century Gothic"/>
        </w:rPr>
        <w:t>Golden seal root</w:t>
      </w:r>
    </w:p>
    <w:p w:rsidR="009E3EF8" w:rsidRPr="009E3EF8" w:rsidRDefault="009E3EF8" w:rsidP="009E3EF8">
      <w:pPr>
        <w:spacing w:after="0" w:line="240" w:lineRule="auto"/>
        <w:rPr>
          <w:rFonts w:ascii="Century Gothic" w:hAnsi="Century Gothic"/>
        </w:rPr>
      </w:pPr>
      <w:r>
        <w:rPr>
          <w:rFonts w:ascii="Century Gothic" w:hAnsi="Century Gothic"/>
        </w:rPr>
        <w:t>Oregon grape root</w:t>
      </w:r>
    </w:p>
    <w:sectPr w:rsidR="009E3EF8" w:rsidRPr="009E3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3B0"/>
    <w:multiLevelType w:val="hybridMultilevel"/>
    <w:tmpl w:val="4BD2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53E76"/>
    <w:multiLevelType w:val="hybridMultilevel"/>
    <w:tmpl w:val="DC38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36F62"/>
    <w:multiLevelType w:val="hybridMultilevel"/>
    <w:tmpl w:val="9E5E1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AB6BBE"/>
    <w:multiLevelType w:val="hybridMultilevel"/>
    <w:tmpl w:val="4EF8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A71C4"/>
    <w:multiLevelType w:val="hybridMultilevel"/>
    <w:tmpl w:val="77E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7E5C5B"/>
    <w:multiLevelType w:val="hybridMultilevel"/>
    <w:tmpl w:val="B0A66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93203E8"/>
    <w:multiLevelType w:val="hybridMultilevel"/>
    <w:tmpl w:val="F780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126D8"/>
    <w:multiLevelType w:val="hybridMultilevel"/>
    <w:tmpl w:val="EF46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
  </w:num>
  <w:num w:numId="4">
    <w:abstractNumId w:val="8"/>
  </w:num>
  <w:num w:numId="5">
    <w:abstractNumId w:val="1"/>
  </w:num>
  <w:num w:numId="6">
    <w:abstractNumId w:val="5"/>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4D"/>
    <w:rsid w:val="0004579A"/>
    <w:rsid w:val="00047CA9"/>
    <w:rsid w:val="0005753A"/>
    <w:rsid w:val="000777BA"/>
    <w:rsid w:val="000F243F"/>
    <w:rsid w:val="00117349"/>
    <w:rsid w:val="001D7842"/>
    <w:rsid w:val="00226AD8"/>
    <w:rsid w:val="002966FC"/>
    <w:rsid w:val="002A21DB"/>
    <w:rsid w:val="002C7A46"/>
    <w:rsid w:val="0030149B"/>
    <w:rsid w:val="0033619F"/>
    <w:rsid w:val="0034096E"/>
    <w:rsid w:val="003E6D89"/>
    <w:rsid w:val="0040340F"/>
    <w:rsid w:val="00447934"/>
    <w:rsid w:val="004B58C3"/>
    <w:rsid w:val="004C5E24"/>
    <w:rsid w:val="004E626E"/>
    <w:rsid w:val="004F22EB"/>
    <w:rsid w:val="005613AF"/>
    <w:rsid w:val="00602ACF"/>
    <w:rsid w:val="006074F3"/>
    <w:rsid w:val="006141A8"/>
    <w:rsid w:val="006655A5"/>
    <w:rsid w:val="00736611"/>
    <w:rsid w:val="007575C2"/>
    <w:rsid w:val="007F3C51"/>
    <w:rsid w:val="008A5708"/>
    <w:rsid w:val="008E0909"/>
    <w:rsid w:val="008E2459"/>
    <w:rsid w:val="008F0D0C"/>
    <w:rsid w:val="009E3EF8"/>
    <w:rsid w:val="00A3774B"/>
    <w:rsid w:val="00B02EDA"/>
    <w:rsid w:val="00B52F61"/>
    <w:rsid w:val="00B651ED"/>
    <w:rsid w:val="00BF274D"/>
    <w:rsid w:val="00C32627"/>
    <w:rsid w:val="00CD7A35"/>
    <w:rsid w:val="00D52A5C"/>
    <w:rsid w:val="00D7059A"/>
    <w:rsid w:val="00E25AAB"/>
    <w:rsid w:val="00EB4C1B"/>
    <w:rsid w:val="00F21B4B"/>
    <w:rsid w:val="00F33058"/>
    <w:rsid w:val="00F5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D9635-91B1-4259-A96C-E501440B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74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4D"/>
    <w:pPr>
      <w:ind w:left="720"/>
      <w:contextualSpacing/>
    </w:pPr>
  </w:style>
  <w:style w:type="character" w:customStyle="1" w:styleId="apple-converted-space">
    <w:name w:val="apple-converted-space"/>
    <w:basedOn w:val="DefaultParagraphFont"/>
    <w:rsid w:val="00047CA9"/>
  </w:style>
  <w:style w:type="character" w:customStyle="1" w:styleId="highlight">
    <w:name w:val="highlight"/>
    <w:basedOn w:val="DefaultParagraphFont"/>
    <w:rsid w:val="00047CA9"/>
  </w:style>
  <w:style w:type="character" w:styleId="Emphasis">
    <w:name w:val="Emphasis"/>
    <w:basedOn w:val="DefaultParagraphFont"/>
    <w:uiPriority w:val="20"/>
    <w:qFormat/>
    <w:rsid w:val="00757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033430">
      <w:bodyDiv w:val="1"/>
      <w:marLeft w:val="0"/>
      <w:marRight w:val="0"/>
      <w:marTop w:val="0"/>
      <w:marBottom w:val="0"/>
      <w:divBdr>
        <w:top w:val="none" w:sz="0" w:space="0" w:color="auto"/>
        <w:left w:val="none" w:sz="0" w:space="0" w:color="auto"/>
        <w:bottom w:val="none" w:sz="0" w:space="0" w:color="auto"/>
        <w:right w:val="none" w:sz="0" w:space="0" w:color="auto"/>
      </w:divBdr>
    </w:div>
    <w:div w:id="535774406">
      <w:bodyDiv w:val="1"/>
      <w:marLeft w:val="0"/>
      <w:marRight w:val="0"/>
      <w:marTop w:val="0"/>
      <w:marBottom w:val="0"/>
      <w:divBdr>
        <w:top w:val="none" w:sz="0" w:space="0" w:color="auto"/>
        <w:left w:val="none" w:sz="0" w:space="0" w:color="auto"/>
        <w:bottom w:val="none" w:sz="0" w:space="0" w:color="auto"/>
        <w:right w:val="none" w:sz="0" w:space="0" w:color="auto"/>
      </w:divBdr>
    </w:div>
    <w:div w:id="9456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25</cp:revision>
  <dcterms:created xsi:type="dcterms:W3CDTF">2015-10-01T17:22:00Z</dcterms:created>
  <dcterms:modified xsi:type="dcterms:W3CDTF">2015-12-04T23:08:00Z</dcterms:modified>
</cp:coreProperties>
</file>