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A42" w:rsidRDefault="00D31CA5">
      <w:r w:rsidRPr="00FB3D34">
        <w:rPr>
          <w:rFonts w:eastAsiaTheme="minorHAnsi"/>
          <w:noProof/>
        </w:rPr>
        <mc:AlternateContent>
          <mc:Choice Requires="wps">
            <w:drawing>
              <wp:anchor distT="0" distB="0" distL="114300" distR="114300" simplePos="0" relativeHeight="251660288" behindDoc="0" locked="0" layoutInCell="1" allowOverlap="1" wp14:anchorId="67BF12A0" wp14:editId="283A738C">
                <wp:simplePos x="0" y="0"/>
                <wp:positionH relativeFrom="column">
                  <wp:posOffset>-219075</wp:posOffset>
                </wp:positionH>
                <wp:positionV relativeFrom="paragraph">
                  <wp:posOffset>-171450</wp:posOffset>
                </wp:positionV>
                <wp:extent cx="6448425"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4484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6C93" w:rsidRPr="00804E8B" w:rsidRDefault="00002407" w:rsidP="00FB3D34">
                            <w:pPr>
                              <w:jc w:val="center"/>
                              <w:rPr>
                                <w:rFonts w:ascii="Arial Rounded MT Bold" w:hAnsi="Arial Rounded MT Bold"/>
                                <w:b/>
                                <w:sz w:val="40"/>
                              </w:rPr>
                            </w:pPr>
                            <w:r>
                              <w:rPr>
                                <w:rFonts w:ascii="Arial Rounded MT Bold" w:hAnsi="Arial Rounded MT Bold"/>
                                <w:b/>
                                <w:sz w:val="40"/>
                              </w:rPr>
                              <w:t>Three Simple Tips for Digestive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F12A0" id="_x0000_t202" coordsize="21600,21600" o:spt="202" path="m,l,21600r21600,l21600,xe">
                <v:stroke joinstyle="miter"/>
                <v:path gradientshapeok="t" o:connecttype="rect"/>
              </v:shapetype>
              <v:shape id="Text Box 2" o:spid="_x0000_s1026" type="#_x0000_t202" style="position:absolute;margin-left:-17.25pt;margin-top:-13.5pt;width:507.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" filled="f" stroked="f" strokeweight=".5pt">
                <v:textbox>
                  <w:txbxContent>
                    <w:p w:rsidR="000E6C93" w:rsidRPr="00804E8B" w:rsidRDefault="00002407" w:rsidP="00FB3D34">
                      <w:pPr>
                        <w:jc w:val="center"/>
                        <w:rPr>
                          <w:rFonts w:ascii="Arial Rounded MT Bold" w:hAnsi="Arial Rounded MT Bold"/>
                          <w:b/>
                          <w:sz w:val="40"/>
                        </w:rPr>
                      </w:pPr>
                      <w:r>
                        <w:rPr>
                          <w:rFonts w:ascii="Arial Rounded MT Bold" w:hAnsi="Arial Rounded MT Bold"/>
                          <w:b/>
                          <w:sz w:val="40"/>
                        </w:rPr>
                        <w:t>Three Simple Tips for Digestive Health</w:t>
                      </w:r>
                    </w:p>
                  </w:txbxContent>
                </v:textbox>
              </v:shape>
            </w:pict>
          </mc:Fallback>
        </mc:AlternateContent>
      </w:r>
      <w:r w:rsidR="0045473F">
        <w:rPr>
          <w:rFonts w:eastAsiaTheme="minorHAnsi"/>
          <w:noProof/>
          <w:sz w:val="24"/>
          <w:szCs w:val="24"/>
        </w:rPr>
        <w:drawing>
          <wp:anchor distT="0" distB="0" distL="114300" distR="114300" simplePos="0" relativeHeight="251693056" behindDoc="1" locked="0" layoutInCell="1" allowOverlap="1" wp14:anchorId="6285B69F" wp14:editId="3EBBE9DF">
            <wp:simplePos x="0" y="0"/>
            <wp:positionH relativeFrom="column">
              <wp:posOffset>-374650</wp:posOffset>
            </wp:positionH>
            <wp:positionV relativeFrom="paragraph">
              <wp:posOffset>5817870</wp:posOffset>
            </wp:positionV>
            <wp:extent cx="577215" cy="725170"/>
            <wp:effectExtent l="0" t="0" r="0" b="0"/>
            <wp:wrapThrough wrapText="bothSides">
              <wp:wrapPolygon edited="0">
                <wp:start x="0" y="0"/>
                <wp:lineTo x="0" y="20995"/>
                <wp:lineTo x="20673" y="20995"/>
                <wp:lineTo x="20673" y="0"/>
                <wp:lineTo x="0" y="0"/>
              </wp:wrapPolygon>
            </wp:wrapThrough>
            <wp:docPr id="6" name="Picture 6" descr="C:\Users\Kristen\AppData\Local\Microsoft\Windows\INetCache\Content.Word\ThinkstockPhotos-454357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en\AppData\Local\Microsoft\Windows\INetCache\Content.Word\ThinkstockPhotos-454357985.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77723" t="73396" r="11277" b="12790"/>
                    <a:stretch/>
                  </pic:blipFill>
                  <pic:spPr bwMode="auto">
                    <a:xfrm>
                      <a:off x="0" y="0"/>
                      <a:ext cx="577215" cy="725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73F">
        <w:rPr>
          <w:rFonts w:eastAsiaTheme="minorHAnsi"/>
          <w:noProof/>
          <w:sz w:val="24"/>
          <w:szCs w:val="24"/>
        </w:rPr>
        <w:drawing>
          <wp:anchor distT="0" distB="0" distL="114300" distR="114300" simplePos="0" relativeHeight="251700224" behindDoc="1" locked="0" layoutInCell="1" allowOverlap="1" wp14:anchorId="4A07F05F" wp14:editId="2D9D369E">
            <wp:simplePos x="0" y="0"/>
            <wp:positionH relativeFrom="column">
              <wp:posOffset>151765</wp:posOffset>
            </wp:positionH>
            <wp:positionV relativeFrom="paragraph">
              <wp:posOffset>5821045</wp:posOffset>
            </wp:positionV>
            <wp:extent cx="577215" cy="725170"/>
            <wp:effectExtent l="0" t="0" r="0" b="0"/>
            <wp:wrapThrough wrapText="bothSides">
              <wp:wrapPolygon edited="0">
                <wp:start x="0" y="0"/>
                <wp:lineTo x="0" y="20995"/>
                <wp:lineTo x="20673" y="20995"/>
                <wp:lineTo x="20673" y="0"/>
                <wp:lineTo x="0" y="0"/>
              </wp:wrapPolygon>
            </wp:wrapThrough>
            <wp:docPr id="7" name="Picture 7" descr="C:\Users\Kristen\AppData\Local\Microsoft\Windows\INetCache\Content.Word\ThinkstockPhotos-454357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en\AppData\Local\Microsoft\Windows\INetCache\Content.Word\ThinkstockPhotos-454357985.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77723" t="73396" r="11277" b="12790"/>
                    <a:stretch/>
                  </pic:blipFill>
                  <pic:spPr bwMode="auto">
                    <a:xfrm>
                      <a:off x="0" y="0"/>
                      <a:ext cx="577215" cy="725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C30">
        <w:rPr>
          <w:rFonts w:eastAsiaTheme="minorHAns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1.85pt;margin-top:556.05pt;width:52.1pt;height:48.3pt;z-index:-251626496;mso-position-horizontal-relative:text;mso-position-vertical-relative:text" wrapcoords="-354 0 -354 21221 21600 21221 21600 0 -354 0">
            <v:imagedata r:id="rId10" o:title="ThinkstockPhotos-454357985" croptop="19185f" cropbottom="37133f" cropleft="5728f" cropright="49873f" grayscale="t"/>
            <w10:wrap type="through"/>
          </v:shape>
        </w:pict>
      </w:r>
      <w:r w:rsidR="0045473F" w:rsidRPr="00CD7C8A">
        <w:rPr>
          <w:noProof/>
        </w:rPr>
        <w:drawing>
          <wp:anchor distT="0" distB="0" distL="114300" distR="114300" simplePos="0" relativeHeight="251697152" behindDoc="1" locked="0" layoutInCell="1" allowOverlap="1" wp14:anchorId="03451788" wp14:editId="0CA45E81">
            <wp:simplePos x="0" y="0"/>
            <wp:positionH relativeFrom="column">
              <wp:posOffset>-221615</wp:posOffset>
            </wp:positionH>
            <wp:positionV relativeFrom="paragraph">
              <wp:posOffset>7673975</wp:posOffset>
            </wp:positionV>
            <wp:extent cx="424180" cy="542925"/>
            <wp:effectExtent l="0" t="0" r="0" b="9525"/>
            <wp:wrapThrough wrapText="bothSides">
              <wp:wrapPolygon edited="0">
                <wp:start x="0" y="0"/>
                <wp:lineTo x="0" y="21221"/>
                <wp:lineTo x="20371" y="21221"/>
                <wp:lineTo x="20371" y="0"/>
                <wp:lineTo x="0" y="0"/>
              </wp:wrapPolygon>
            </wp:wrapThrough>
            <wp:docPr id="9" name="Picture 9" descr="C:\Users\Kristen\AppData\Local\Microsoft\Windows\INetCache\Content.Word\ThinkstockPhotos-454357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en\AppData\Local\Microsoft\Windows\INetCache\Content.Word\ThinkstockPhotos-454357985.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77723" t="73396" r="11277" b="12539"/>
                    <a:stretch/>
                  </pic:blipFill>
                  <pic:spPr bwMode="auto">
                    <a:xfrm>
                      <a:off x="0" y="0"/>
                      <a:ext cx="42418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73F" w:rsidRPr="00CD7C8A">
        <w:rPr>
          <w:noProof/>
        </w:rPr>
        <w:drawing>
          <wp:anchor distT="0" distB="0" distL="114300" distR="114300" simplePos="0" relativeHeight="251698176" behindDoc="1" locked="0" layoutInCell="1" allowOverlap="1" wp14:anchorId="18CA20C8" wp14:editId="1D585FAE">
            <wp:simplePos x="0" y="0"/>
            <wp:positionH relativeFrom="column">
              <wp:posOffset>196741</wp:posOffset>
            </wp:positionH>
            <wp:positionV relativeFrom="paragraph">
              <wp:posOffset>7673975</wp:posOffset>
            </wp:positionV>
            <wp:extent cx="424180" cy="542925"/>
            <wp:effectExtent l="0" t="0" r="0" b="9525"/>
            <wp:wrapThrough wrapText="bothSides">
              <wp:wrapPolygon edited="0">
                <wp:start x="0" y="0"/>
                <wp:lineTo x="0" y="21221"/>
                <wp:lineTo x="20371" y="21221"/>
                <wp:lineTo x="20371" y="0"/>
                <wp:lineTo x="0" y="0"/>
              </wp:wrapPolygon>
            </wp:wrapThrough>
            <wp:docPr id="14" name="Picture 14" descr="C:\Users\Kristen\AppData\Local\Microsoft\Windows\INetCache\Content.Word\ThinkstockPhotos-454357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en\AppData\Local\Microsoft\Windows\INetCache\Content.Word\ThinkstockPhotos-454357985.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77723" t="73396" r="11277" b="12539"/>
                    <a:stretch/>
                  </pic:blipFill>
                  <pic:spPr bwMode="auto">
                    <a:xfrm>
                      <a:off x="0" y="0"/>
                      <a:ext cx="42418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73F">
        <w:rPr>
          <w:rFonts w:eastAsiaTheme="minorHAnsi"/>
          <w:noProof/>
          <w:sz w:val="24"/>
          <w:szCs w:val="24"/>
        </w:rPr>
        <w:drawing>
          <wp:anchor distT="0" distB="0" distL="114300" distR="114300" simplePos="0" relativeHeight="251691008" behindDoc="1" locked="0" layoutInCell="1" allowOverlap="1" wp14:anchorId="625B684B" wp14:editId="67BCF1C7">
            <wp:simplePos x="0" y="0"/>
            <wp:positionH relativeFrom="column">
              <wp:posOffset>-216009</wp:posOffset>
            </wp:positionH>
            <wp:positionV relativeFrom="paragraph">
              <wp:posOffset>4030980</wp:posOffset>
            </wp:positionV>
            <wp:extent cx="853440" cy="1072515"/>
            <wp:effectExtent l="0" t="0" r="3810" b="0"/>
            <wp:wrapThrough wrapText="bothSides">
              <wp:wrapPolygon edited="0">
                <wp:start x="0" y="0"/>
                <wp:lineTo x="0" y="21101"/>
                <wp:lineTo x="21214" y="21101"/>
                <wp:lineTo x="21214" y="0"/>
                <wp:lineTo x="0" y="0"/>
              </wp:wrapPolygon>
            </wp:wrapThrough>
            <wp:docPr id="5" name="Picture 5" descr="C:\Users\Kristen\AppData\Local\Microsoft\Windows\INetCache\Content.Word\ThinkstockPhotos-454357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en\AppData\Local\Microsoft\Windows\INetCache\Content.Word\ThinkstockPhotos-45435798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7723" t="73396" r="11277" b="12773"/>
                    <a:stretch/>
                  </pic:blipFill>
                  <pic:spPr bwMode="auto">
                    <a:xfrm>
                      <a:off x="0" y="0"/>
                      <a:ext cx="853440" cy="1072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59E">
        <w:rPr>
          <w:rFonts w:eastAsiaTheme="minorHAnsi"/>
          <w:noProof/>
          <w:sz w:val="24"/>
          <w:szCs w:val="24"/>
        </w:rPr>
        <mc:AlternateContent>
          <mc:Choice Requires="wps">
            <w:drawing>
              <wp:anchor distT="0" distB="0" distL="114300" distR="114300" simplePos="0" relativeHeight="251685888" behindDoc="0" locked="0" layoutInCell="1" allowOverlap="1" wp14:anchorId="5694506F" wp14:editId="12DE96CE">
                <wp:simplePos x="0" y="0"/>
                <wp:positionH relativeFrom="column">
                  <wp:posOffset>-457200</wp:posOffset>
                </wp:positionH>
                <wp:positionV relativeFrom="paragraph">
                  <wp:posOffset>5395273</wp:posOffset>
                </wp:positionV>
                <wp:extent cx="6895465" cy="28575"/>
                <wp:effectExtent l="0" t="19050" r="38735" b="47625"/>
                <wp:wrapNone/>
                <wp:docPr id="13" name="Straight Connector 13"/>
                <wp:cNvGraphicFramePr/>
                <a:graphic xmlns:a="http://schemas.openxmlformats.org/drawingml/2006/main">
                  <a:graphicData uri="http://schemas.microsoft.com/office/word/2010/wordprocessingShape">
                    <wps:wsp>
                      <wps:cNvCnPr/>
                      <wps:spPr>
                        <a:xfrm flipV="1">
                          <a:off x="0" y="0"/>
                          <a:ext cx="6895465" cy="28575"/>
                        </a:xfrm>
                        <a:prstGeom prst="line">
                          <a:avLst/>
                        </a:prstGeom>
                        <a:ln w="57150">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8CB3CA" id="Straight Connector 13" o:spid="_x0000_s1026" style="position:absolute;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424.8pt" to="506.95pt,4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" strokecolor="#e7e7e7" strokeweight="4.5pt">
                <v:stroke joinstyle="miter"/>
              </v:line>
            </w:pict>
          </mc:Fallback>
        </mc:AlternateContent>
      </w:r>
      <w:r w:rsidR="00CD7C8A">
        <w:rPr>
          <w:rFonts w:eastAsiaTheme="minorHAnsi"/>
          <w:noProof/>
          <w:sz w:val="24"/>
          <w:szCs w:val="24"/>
        </w:rPr>
        <mc:AlternateContent>
          <mc:Choice Requires="wps">
            <w:drawing>
              <wp:anchor distT="0" distB="0" distL="114300" distR="114300" simplePos="0" relativeHeight="251687936" behindDoc="0" locked="0" layoutInCell="1" allowOverlap="1" wp14:anchorId="004C2692" wp14:editId="04705854">
                <wp:simplePos x="0" y="0"/>
                <wp:positionH relativeFrom="column">
                  <wp:posOffset>-457200</wp:posOffset>
                </wp:positionH>
                <wp:positionV relativeFrom="paragraph">
                  <wp:posOffset>6772275</wp:posOffset>
                </wp:positionV>
                <wp:extent cx="6895465" cy="28575"/>
                <wp:effectExtent l="0" t="19050" r="38735" b="47625"/>
                <wp:wrapNone/>
                <wp:docPr id="4" name="Straight Connector 4"/>
                <wp:cNvGraphicFramePr/>
                <a:graphic xmlns:a="http://schemas.openxmlformats.org/drawingml/2006/main">
                  <a:graphicData uri="http://schemas.microsoft.com/office/word/2010/wordprocessingShape">
                    <wps:wsp>
                      <wps:cNvCnPr/>
                      <wps:spPr>
                        <a:xfrm flipV="1">
                          <a:off x="0" y="0"/>
                          <a:ext cx="6895465" cy="28575"/>
                        </a:xfrm>
                        <a:prstGeom prst="line">
                          <a:avLst/>
                        </a:prstGeom>
                        <a:ln w="57150">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DC02D8" id="Straight Connector 4" o:spid="_x0000_s1026" style="position:absolute;flip:y;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533.25pt" to="506.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" strokecolor="#e7e7e7" strokeweight="4.5pt">
                <v:stroke joinstyle="miter"/>
              </v:line>
            </w:pict>
          </mc:Fallback>
        </mc:AlternateContent>
      </w:r>
      <w:r w:rsidR="002C6C30">
        <w:rPr>
          <w:rFonts w:eastAsiaTheme="minorHAnsi"/>
          <w:noProof/>
          <w:sz w:val="24"/>
          <w:szCs w:val="24"/>
        </w:rPr>
        <w:pict>
          <v:shape id="_x0000_s1028" type="#_x0000_t75" style="position:absolute;margin-left:-35.65pt;margin-top:34.5pt;width:174.4pt;height:257.25pt;z-index:-251660291;mso-position-horizontal-relative:text;mso-position-vertical-relative:text" wrapcoords="-35 0 -35 21565 21600 21565 21600 0 -35 0">
            <v:imagedata r:id="rId14" o:title="ThinkstockPhotos-486998695" croptop="1857f" cropleft="11085f" cropright="11279f" grayscale="t"/>
            <w10:wrap type="through"/>
          </v:shape>
        </w:pict>
      </w:r>
      <w:r w:rsidR="00D3106C">
        <w:rPr>
          <w:rFonts w:eastAsiaTheme="minorHAnsi"/>
          <w:noProof/>
          <w:sz w:val="24"/>
          <w:szCs w:val="24"/>
        </w:rPr>
        <mc:AlternateContent>
          <mc:Choice Requires="wps">
            <w:drawing>
              <wp:anchor distT="0" distB="0" distL="114300" distR="114300" simplePos="0" relativeHeight="251683840" behindDoc="0" locked="0" layoutInCell="1" allowOverlap="1" wp14:anchorId="64F94536" wp14:editId="49E127C2">
                <wp:simplePos x="0" y="0"/>
                <wp:positionH relativeFrom="column">
                  <wp:posOffset>-466725</wp:posOffset>
                </wp:positionH>
                <wp:positionV relativeFrom="paragraph">
                  <wp:posOffset>3667125</wp:posOffset>
                </wp:positionV>
                <wp:extent cx="6895465" cy="28575"/>
                <wp:effectExtent l="0" t="19050" r="38735" b="47625"/>
                <wp:wrapNone/>
                <wp:docPr id="12" name="Straight Connector 12"/>
                <wp:cNvGraphicFramePr/>
                <a:graphic xmlns:a="http://schemas.openxmlformats.org/drawingml/2006/main">
                  <a:graphicData uri="http://schemas.microsoft.com/office/word/2010/wordprocessingShape">
                    <wps:wsp>
                      <wps:cNvCnPr/>
                      <wps:spPr>
                        <a:xfrm flipV="1">
                          <a:off x="0" y="0"/>
                          <a:ext cx="6895465" cy="28575"/>
                        </a:xfrm>
                        <a:prstGeom prst="line">
                          <a:avLst/>
                        </a:prstGeom>
                        <a:ln w="57150">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1A3F6B" id="Straight Connector 12" o:spid="_x0000_s1026" style="position:absolute;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288.75pt" to="506.2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" strokecolor="#e7e7e7" strokeweight="4.5pt">
                <v:stroke joinstyle="miter"/>
              </v:line>
            </w:pict>
          </mc:Fallback>
        </mc:AlternateContent>
      </w:r>
      <w:r w:rsidR="007C44F7">
        <w:rPr>
          <w:rFonts w:eastAsiaTheme="minorHAnsi"/>
          <w:noProof/>
          <w:sz w:val="24"/>
          <w:szCs w:val="24"/>
        </w:rPr>
        <mc:AlternateContent>
          <mc:Choice Requires="wps">
            <w:drawing>
              <wp:anchor distT="0" distB="0" distL="114300" distR="114300" simplePos="0" relativeHeight="251657214" behindDoc="0" locked="0" layoutInCell="0" allowOverlap="1" wp14:anchorId="5DBF09D4" wp14:editId="04E8E761">
                <wp:simplePos x="0" y="0"/>
                <wp:positionH relativeFrom="column">
                  <wp:posOffset>-352425</wp:posOffset>
                </wp:positionH>
                <wp:positionV relativeFrom="paragraph">
                  <wp:posOffset>447675</wp:posOffset>
                </wp:positionV>
                <wp:extent cx="6697345" cy="82156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821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C93" w:rsidRPr="00E67CA4" w:rsidRDefault="00CD7C8A" w:rsidP="002F56E3">
                            <w:pPr>
                              <w:ind w:left="3420"/>
                              <w:contextualSpacing/>
                              <w:rPr>
                                <w:rFonts w:asciiTheme="minorHAnsi" w:hAnsiTheme="minorHAnsi"/>
                                <w:b/>
                                <w:sz w:val="24"/>
                                <w:szCs w:val="24"/>
                              </w:rPr>
                            </w:pPr>
                            <w:r>
                              <w:rPr>
                                <w:rFonts w:asciiTheme="minorHAnsi" w:hAnsiTheme="minorHAnsi"/>
                                <w:b/>
                                <w:sz w:val="24"/>
                                <w:szCs w:val="24"/>
                              </w:rPr>
                              <w:t>WHY IS DIGESTIVE HEALTH SUCH AN IMPORTANT ISSUE?</w:t>
                            </w:r>
                          </w:p>
                          <w:p w:rsidR="000E6C93" w:rsidRPr="00046CDB" w:rsidRDefault="000E6C93" w:rsidP="00E900C6">
                            <w:pPr>
                              <w:ind w:left="4590"/>
                              <w:contextualSpacing/>
                              <w:rPr>
                                <w:rFonts w:asciiTheme="minorHAnsi" w:hAnsiTheme="minorHAnsi"/>
                                <w:sz w:val="10"/>
                                <w:szCs w:val="24"/>
                              </w:rPr>
                            </w:pPr>
                          </w:p>
                          <w:p w:rsidR="00002407" w:rsidRPr="00002407" w:rsidRDefault="00002407" w:rsidP="00002407">
                            <w:pPr>
                              <w:pStyle w:val="ListParagraph"/>
                              <w:numPr>
                                <w:ilvl w:val="0"/>
                                <w:numId w:val="3"/>
                              </w:numPr>
                              <w:ind w:left="3510"/>
                              <w:rPr>
                                <w:rFonts w:asciiTheme="minorHAnsi" w:hAnsiTheme="minorHAnsi"/>
                                <w:sz w:val="24"/>
                                <w:szCs w:val="24"/>
                              </w:rPr>
                            </w:pPr>
                            <w:r w:rsidRPr="00002407">
                              <w:rPr>
                                <w:rFonts w:asciiTheme="minorHAnsi" w:hAnsiTheme="minorHAnsi"/>
                                <w:sz w:val="24"/>
                                <w:szCs w:val="24"/>
                              </w:rPr>
                              <w:t xml:space="preserve">In the United States today, digestive disorders are more prevalent than ever. 60-70 million Americans suffer from some type of digestive disease, and millions more suffer from occasional bloating, gas, constipation, or diarrhea. </w:t>
                            </w:r>
                          </w:p>
                          <w:p w:rsidR="00002407" w:rsidRPr="00002407" w:rsidRDefault="00002407" w:rsidP="00002407">
                            <w:pPr>
                              <w:pStyle w:val="ListParagraph"/>
                              <w:numPr>
                                <w:ilvl w:val="0"/>
                                <w:numId w:val="3"/>
                              </w:numPr>
                              <w:ind w:left="3510"/>
                              <w:rPr>
                                <w:rFonts w:asciiTheme="minorHAnsi" w:hAnsiTheme="minorHAnsi"/>
                                <w:bCs/>
                                <w:sz w:val="24"/>
                                <w:szCs w:val="24"/>
                              </w:rPr>
                            </w:pPr>
                            <w:r w:rsidRPr="00002407">
                              <w:rPr>
                                <w:rFonts w:asciiTheme="minorHAnsi" w:hAnsiTheme="minorHAnsi"/>
                                <w:bCs/>
                                <w:sz w:val="24"/>
                                <w:szCs w:val="24"/>
                              </w:rPr>
                              <w:t>Today, many people eat processed foods that have been stripped of important nutrients (fiber, enzymes, etc.). People are also more likely to eat meals too quickly or eat snacks on-the-go. These choices can wreak havoc on the digestive system.</w:t>
                            </w:r>
                          </w:p>
                          <w:p w:rsidR="00002407" w:rsidRPr="00002407" w:rsidRDefault="00002407" w:rsidP="00002407">
                            <w:pPr>
                              <w:pStyle w:val="ListParagraph"/>
                              <w:numPr>
                                <w:ilvl w:val="0"/>
                                <w:numId w:val="3"/>
                              </w:numPr>
                              <w:ind w:left="3510"/>
                              <w:rPr>
                                <w:rFonts w:asciiTheme="minorHAnsi" w:hAnsiTheme="minorHAnsi"/>
                                <w:bCs/>
                                <w:sz w:val="24"/>
                                <w:szCs w:val="24"/>
                              </w:rPr>
                            </w:pPr>
                            <w:r w:rsidRPr="00002407">
                              <w:rPr>
                                <w:rFonts w:asciiTheme="minorHAnsi" w:hAnsiTheme="minorHAnsi"/>
                                <w:bCs/>
                                <w:sz w:val="24"/>
                                <w:szCs w:val="24"/>
                              </w:rPr>
                              <w:t>To make matters even worse, many of our foods are exposed to ionizing radiation that’s designed to kill bacteria and extend shelf life. Though this may seem desirable, irradiation depletes many important nutrients from food — including essential enzymes.</w:t>
                            </w:r>
                          </w:p>
                          <w:p w:rsidR="00002407" w:rsidRDefault="00002407" w:rsidP="00002407">
                            <w:pPr>
                              <w:pStyle w:val="ListParagraph"/>
                              <w:numPr>
                                <w:ilvl w:val="0"/>
                                <w:numId w:val="3"/>
                              </w:numPr>
                              <w:ind w:left="3510"/>
                              <w:rPr>
                                <w:rFonts w:asciiTheme="minorHAnsi" w:hAnsiTheme="minorHAnsi"/>
                                <w:bCs/>
                                <w:sz w:val="24"/>
                                <w:szCs w:val="24"/>
                              </w:rPr>
                            </w:pPr>
                            <w:r w:rsidRPr="00002407">
                              <w:rPr>
                                <w:rFonts w:asciiTheme="minorHAnsi" w:hAnsiTheme="minorHAnsi"/>
                                <w:bCs/>
                                <w:sz w:val="24"/>
                                <w:szCs w:val="24"/>
                              </w:rPr>
                              <w:t>The natural enzymes in raw foods help to facilitate healthy digestion. Without them, your body has to work harder to absorb the same nutrients from food.</w:t>
                            </w:r>
                          </w:p>
                          <w:p w:rsidR="002F56E3" w:rsidRDefault="002F56E3" w:rsidP="00572AD3">
                            <w:pPr>
                              <w:contextualSpacing/>
                              <w:rPr>
                                <w:rFonts w:asciiTheme="minorHAnsi" w:hAnsiTheme="minorHAnsi"/>
                                <w:b/>
                                <w:sz w:val="24"/>
                                <w:szCs w:val="24"/>
                              </w:rPr>
                            </w:pPr>
                          </w:p>
                          <w:p w:rsidR="000E6C93" w:rsidRDefault="00002407" w:rsidP="00572AD3">
                            <w:pPr>
                              <w:contextualSpacing/>
                              <w:rPr>
                                <w:rFonts w:asciiTheme="minorHAnsi" w:hAnsiTheme="minorHAnsi"/>
                                <w:b/>
                                <w:sz w:val="24"/>
                                <w:szCs w:val="24"/>
                              </w:rPr>
                            </w:pPr>
                            <w:r>
                              <w:rPr>
                                <w:rFonts w:asciiTheme="minorHAnsi" w:hAnsiTheme="minorHAnsi"/>
                                <w:b/>
                                <w:sz w:val="24"/>
                                <w:szCs w:val="24"/>
                              </w:rPr>
                              <w:t>A GOOD APPROACH (TIP #1)</w:t>
                            </w:r>
                            <w:r w:rsidR="00D3106C">
                              <w:rPr>
                                <w:rFonts w:asciiTheme="minorHAnsi" w:hAnsiTheme="minorHAnsi"/>
                                <w:b/>
                                <w:sz w:val="24"/>
                                <w:szCs w:val="24"/>
                              </w:rPr>
                              <w:t>: USE THE PROBIOTIC</w:t>
                            </w:r>
                            <w:r w:rsidR="00D31CA5">
                              <w:rPr>
                                <w:rFonts w:asciiTheme="minorHAnsi" w:hAnsiTheme="minorHAnsi"/>
                                <w:b/>
                                <w:sz w:val="24"/>
                                <w:szCs w:val="24"/>
                              </w:rPr>
                              <w:t xml:space="preserve"> BLEND</w:t>
                            </w:r>
                          </w:p>
                          <w:p w:rsidR="007F7A23" w:rsidRPr="00046CDB" w:rsidRDefault="007F7A23" w:rsidP="00572AD3">
                            <w:pPr>
                              <w:contextualSpacing/>
                              <w:rPr>
                                <w:rFonts w:asciiTheme="minorHAnsi" w:hAnsiTheme="minorHAnsi"/>
                                <w:b/>
                                <w:sz w:val="10"/>
                                <w:szCs w:val="12"/>
                              </w:rPr>
                            </w:pPr>
                          </w:p>
                          <w:p w:rsidR="00002407" w:rsidRPr="00002407" w:rsidRDefault="00002407" w:rsidP="00CD7C8A">
                            <w:pPr>
                              <w:tabs>
                                <w:tab w:val="left" w:pos="1350"/>
                              </w:tabs>
                              <w:ind w:left="1620"/>
                              <w:contextualSpacing/>
                              <w:rPr>
                                <w:rFonts w:asciiTheme="minorHAnsi" w:hAnsiTheme="minorHAnsi"/>
                              </w:rPr>
                            </w:pPr>
                            <w:r w:rsidRPr="00002407">
                              <w:rPr>
                                <w:rFonts w:asciiTheme="minorHAnsi" w:hAnsiTheme="minorHAnsi"/>
                                <w:sz w:val="24"/>
                                <w:szCs w:val="24"/>
                              </w:rPr>
                              <w:t>If you don’t always eat a 100% perfect diet (and avoid all irradiated foods), try the Probiotic</w:t>
                            </w:r>
                            <w:r w:rsidR="00D31CA5">
                              <w:rPr>
                                <w:rFonts w:asciiTheme="minorHAnsi" w:hAnsiTheme="minorHAnsi"/>
                                <w:sz w:val="24"/>
                                <w:szCs w:val="24"/>
                              </w:rPr>
                              <w:t xml:space="preserve"> Blend</w:t>
                            </w:r>
                            <w:r w:rsidRPr="00002407">
                              <w:rPr>
                                <w:rFonts w:asciiTheme="minorHAnsi" w:hAnsiTheme="minorHAnsi"/>
                                <w:sz w:val="24"/>
                                <w:szCs w:val="24"/>
                              </w:rPr>
                              <w:t>! Taking a high-quality probiotic can relieve digestive problems, boost immunity, facilitate healthy weight loss, and provide a number of other important benefi</w:t>
                            </w:r>
                            <w:r w:rsidRPr="00D3106C">
                              <w:rPr>
                                <w:rFonts w:asciiTheme="minorHAnsi" w:hAnsiTheme="minorHAnsi"/>
                                <w:sz w:val="24"/>
                                <w:szCs w:val="24"/>
                              </w:rPr>
                              <w:t xml:space="preserve">ts! Unlike other probiotics on the market, we’ve “supercharged” ours by adding herbs and nutrients that facilitate the growth of healthy bacteria and inhibit the growth of harmful bacteria in the gut. This ensures that this probiotic accomplishes </w:t>
                            </w:r>
                            <w:r w:rsidRPr="00D3106C">
                              <w:rPr>
                                <w:rFonts w:asciiTheme="minorHAnsi" w:hAnsiTheme="minorHAnsi"/>
                                <w:i/>
                                <w:iCs/>
                                <w:sz w:val="24"/>
                                <w:szCs w:val="24"/>
                              </w:rPr>
                              <w:t xml:space="preserve">exactly </w:t>
                            </w:r>
                            <w:r w:rsidRPr="00D3106C">
                              <w:rPr>
                                <w:rFonts w:asciiTheme="minorHAnsi" w:hAnsiTheme="minorHAnsi"/>
                                <w:sz w:val="24"/>
                                <w:szCs w:val="24"/>
                              </w:rPr>
                              <w:t>what it’s been designed to do.</w:t>
                            </w:r>
                          </w:p>
                          <w:p w:rsidR="000E6C93" w:rsidRPr="00D3106C" w:rsidRDefault="000E6C93" w:rsidP="00710814">
                            <w:pPr>
                              <w:contextualSpacing/>
                              <w:rPr>
                                <w:rFonts w:asciiTheme="minorHAnsi" w:hAnsiTheme="minorHAnsi"/>
                                <w:b/>
                                <w:sz w:val="24"/>
                                <w:szCs w:val="12"/>
                              </w:rPr>
                            </w:pPr>
                          </w:p>
                          <w:p w:rsidR="007F7A23" w:rsidRDefault="00002407" w:rsidP="00D3106C">
                            <w:pPr>
                              <w:contextualSpacing/>
                              <w:rPr>
                                <w:rFonts w:asciiTheme="minorHAnsi" w:hAnsiTheme="minorHAnsi"/>
                                <w:b/>
                                <w:sz w:val="24"/>
                                <w:szCs w:val="24"/>
                              </w:rPr>
                            </w:pPr>
                            <w:r>
                              <w:rPr>
                                <w:rFonts w:asciiTheme="minorHAnsi" w:hAnsiTheme="minorHAnsi"/>
                                <w:b/>
                                <w:sz w:val="24"/>
                                <w:szCs w:val="24"/>
                              </w:rPr>
                              <w:t>A BETTER APPRAOCH (TIP #2)</w:t>
                            </w:r>
                            <w:r w:rsidR="00D3106C">
                              <w:rPr>
                                <w:rFonts w:asciiTheme="minorHAnsi" w:hAnsiTheme="minorHAnsi"/>
                                <w:b/>
                                <w:sz w:val="24"/>
                                <w:szCs w:val="24"/>
                              </w:rPr>
                              <w:t xml:space="preserve">: USE THE PROBIOTIC </w:t>
                            </w:r>
                            <w:r w:rsidR="00D31CA5">
                              <w:rPr>
                                <w:rFonts w:asciiTheme="minorHAnsi" w:hAnsiTheme="minorHAnsi"/>
                                <w:b/>
                                <w:sz w:val="24"/>
                                <w:szCs w:val="24"/>
                              </w:rPr>
                              <w:t xml:space="preserve">BLEND </w:t>
                            </w:r>
                            <w:r w:rsidR="00D3106C">
                              <w:rPr>
                                <w:rFonts w:asciiTheme="minorHAnsi" w:hAnsiTheme="minorHAnsi"/>
                                <w:b/>
                                <w:sz w:val="24"/>
                                <w:szCs w:val="24"/>
                              </w:rPr>
                              <w:t xml:space="preserve">+ </w:t>
                            </w:r>
                            <w:r w:rsidR="00D31CA5">
                              <w:rPr>
                                <w:rFonts w:asciiTheme="minorHAnsi" w:hAnsiTheme="minorHAnsi"/>
                                <w:b/>
                                <w:sz w:val="24"/>
                                <w:szCs w:val="24"/>
                              </w:rPr>
                              <w:t>DIGESTIVE ENZYME BLEND</w:t>
                            </w:r>
                          </w:p>
                          <w:p w:rsidR="00002407" w:rsidRPr="00D3106C" w:rsidRDefault="00002407" w:rsidP="00002407">
                            <w:pPr>
                              <w:ind w:left="-90"/>
                              <w:contextualSpacing/>
                              <w:rPr>
                                <w:rFonts w:asciiTheme="minorHAnsi" w:hAnsiTheme="minorHAnsi"/>
                                <w:b/>
                                <w:sz w:val="10"/>
                                <w:szCs w:val="10"/>
                              </w:rPr>
                            </w:pPr>
                          </w:p>
                          <w:p w:rsidR="00D3106C" w:rsidRDefault="00002407" w:rsidP="00CD7C8A">
                            <w:pPr>
                              <w:ind w:left="1620"/>
                              <w:contextualSpacing/>
                              <w:rPr>
                                <w:rFonts w:asciiTheme="minorHAnsi" w:hAnsiTheme="minorHAnsi"/>
                                <w:sz w:val="24"/>
                                <w:szCs w:val="24"/>
                              </w:rPr>
                            </w:pPr>
                            <w:r w:rsidRPr="00002407">
                              <w:rPr>
                                <w:rFonts w:asciiTheme="minorHAnsi" w:hAnsiTheme="minorHAnsi"/>
                                <w:sz w:val="24"/>
                                <w:szCs w:val="24"/>
                              </w:rPr>
                              <w:t xml:space="preserve">For even better results, you can take the Probiotic </w:t>
                            </w:r>
                            <w:r w:rsidR="00D31CA5">
                              <w:rPr>
                                <w:rFonts w:asciiTheme="minorHAnsi" w:hAnsiTheme="minorHAnsi"/>
                                <w:sz w:val="24"/>
                                <w:szCs w:val="24"/>
                              </w:rPr>
                              <w:t xml:space="preserve">Blend </w:t>
                            </w:r>
                            <w:r w:rsidRPr="00002407">
                              <w:rPr>
                                <w:rFonts w:asciiTheme="minorHAnsi" w:hAnsiTheme="minorHAnsi"/>
                                <w:sz w:val="24"/>
                                <w:szCs w:val="24"/>
                              </w:rPr>
                              <w:t xml:space="preserve">in combination with the </w:t>
                            </w:r>
                            <w:r w:rsidR="00D31CA5">
                              <w:rPr>
                                <w:rFonts w:asciiTheme="minorHAnsi" w:hAnsiTheme="minorHAnsi"/>
                                <w:sz w:val="24"/>
                                <w:szCs w:val="24"/>
                              </w:rPr>
                              <w:t>Digestive Enzyme Blend</w:t>
                            </w:r>
                            <w:r w:rsidRPr="00002407">
                              <w:rPr>
                                <w:rFonts w:asciiTheme="minorHAnsi" w:hAnsiTheme="minorHAnsi"/>
                                <w:sz w:val="24"/>
                                <w:szCs w:val="24"/>
                              </w:rPr>
                              <w:t>. These two supplements are a powerful duo that you can use to relieve digestive discomfort and absorb more nutrients from food!</w:t>
                            </w:r>
                            <w:r>
                              <w:rPr>
                                <w:rFonts w:asciiTheme="minorHAnsi" w:hAnsiTheme="minorHAnsi"/>
                                <w:sz w:val="24"/>
                                <w:szCs w:val="24"/>
                              </w:rPr>
                              <w:t xml:space="preserve"> </w:t>
                            </w:r>
                            <w:r w:rsidR="00D3106C">
                              <w:rPr>
                                <w:rFonts w:asciiTheme="minorHAnsi" w:hAnsiTheme="minorHAnsi"/>
                                <w:sz w:val="24"/>
                                <w:szCs w:val="24"/>
                              </w:rPr>
                              <w:t xml:space="preserve">The </w:t>
                            </w:r>
                            <w:r w:rsidR="00D31CA5">
                              <w:rPr>
                                <w:rFonts w:asciiTheme="minorHAnsi" w:hAnsiTheme="minorHAnsi"/>
                                <w:sz w:val="24"/>
                                <w:szCs w:val="24"/>
                              </w:rPr>
                              <w:t>Digestive Enzyme Blend</w:t>
                            </w:r>
                            <w:r w:rsidR="00D3106C">
                              <w:rPr>
                                <w:rFonts w:asciiTheme="minorHAnsi" w:hAnsiTheme="minorHAnsi"/>
                                <w:sz w:val="24"/>
                                <w:szCs w:val="24"/>
                              </w:rPr>
                              <w:t xml:space="preserve"> provides enzymes that help you br</w:t>
                            </w:r>
                            <w:r w:rsidR="002063D8">
                              <w:rPr>
                                <w:rFonts w:asciiTheme="minorHAnsi" w:hAnsiTheme="minorHAnsi"/>
                                <w:sz w:val="24"/>
                                <w:szCs w:val="24"/>
                              </w:rPr>
                              <w:t xml:space="preserve">eak down foods into individual </w:t>
                            </w:r>
                            <w:bookmarkStart w:id="0" w:name="_GoBack"/>
                            <w:bookmarkEnd w:id="0"/>
                            <w:r w:rsidR="00D3106C">
                              <w:rPr>
                                <w:rFonts w:asciiTheme="minorHAnsi" w:hAnsiTheme="minorHAnsi"/>
                                <w:sz w:val="24"/>
                                <w:szCs w:val="24"/>
                              </w:rPr>
                              <w:t xml:space="preserve">nutrients that can be better used by the body. </w:t>
                            </w:r>
                          </w:p>
                          <w:p w:rsidR="00002407" w:rsidRDefault="00002407" w:rsidP="00002407">
                            <w:pPr>
                              <w:ind w:left="-90"/>
                              <w:contextualSpacing/>
                              <w:rPr>
                                <w:rFonts w:asciiTheme="minorHAnsi" w:hAnsiTheme="minorHAnsi"/>
                                <w:sz w:val="24"/>
                                <w:szCs w:val="24"/>
                              </w:rPr>
                            </w:pPr>
                          </w:p>
                          <w:p w:rsidR="00D3106C" w:rsidRDefault="00D3106C" w:rsidP="00D3106C">
                            <w:pPr>
                              <w:contextualSpacing/>
                              <w:rPr>
                                <w:rFonts w:asciiTheme="minorHAnsi" w:hAnsiTheme="minorHAnsi"/>
                                <w:b/>
                                <w:sz w:val="24"/>
                                <w:szCs w:val="24"/>
                              </w:rPr>
                            </w:pPr>
                            <w:r>
                              <w:rPr>
                                <w:rFonts w:asciiTheme="minorHAnsi" w:hAnsiTheme="minorHAnsi"/>
                                <w:b/>
                                <w:sz w:val="24"/>
                                <w:szCs w:val="24"/>
                              </w:rPr>
                              <w:t xml:space="preserve">THE BEST APPROACH (TIP #3): USE THE PROBIOTIC + </w:t>
                            </w:r>
                            <w:r w:rsidR="00D31CA5">
                              <w:rPr>
                                <w:rFonts w:asciiTheme="minorHAnsi" w:hAnsiTheme="minorHAnsi"/>
                                <w:b/>
                                <w:sz w:val="24"/>
                                <w:szCs w:val="24"/>
                              </w:rPr>
                              <w:t>DIGESTIVE ENZYEMS</w:t>
                            </w:r>
                            <w:r>
                              <w:rPr>
                                <w:rFonts w:asciiTheme="minorHAnsi" w:hAnsiTheme="minorHAnsi"/>
                                <w:b/>
                                <w:sz w:val="24"/>
                                <w:szCs w:val="24"/>
                              </w:rPr>
                              <w:t xml:space="preserve"> + DIETARY CHANGES</w:t>
                            </w:r>
                          </w:p>
                          <w:p w:rsidR="00D3106C" w:rsidRPr="00D3106C" w:rsidRDefault="00D3106C" w:rsidP="00D3106C">
                            <w:pPr>
                              <w:contextualSpacing/>
                              <w:rPr>
                                <w:rFonts w:asciiTheme="minorHAnsi" w:hAnsiTheme="minorHAnsi"/>
                                <w:b/>
                                <w:sz w:val="10"/>
                                <w:szCs w:val="24"/>
                              </w:rPr>
                            </w:pPr>
                          </w:p>
                          <w:p w:rsidR="00D3106C" w:rsidRPr="00D3106C" w:rsidRDefault="00D3106C" w:rsidP="00CD7C8A">
                            <w:pPr>
                              <w:ind w:left="1620"/>
                              <w:contextualSpacing/>
                              <w:rPr>
                                <w:rFonts w:asciiTheme="minorHAnsi" w:hAnsiTheme="minorHAnsi"/>
                                <w:sz w:val="24"/>
                                <w:szCs w:val="24"/>
                              </w:rPr>
                            </w:pPr>
                            <w:r>
                              <w:rPr>
                                <w:rFonts w:asciiTheme="minorHAnsi" w:hAnsiTheme="minorHAnsi"/>
                                <w:sz w:val="24"/>
                                <w:szCs w:val="24"/>
                              </w:rPr>
                              <w:t xml:space="preserve">We’ve already told you all about the benefits of the Probiotic </w:t>
                            </w:r>
                            <w:r w:rsidR="00D31CA5">
                              <w:rPr>
                                <w:rFonts w:asciiTheme="minorHAnsi" w:hAnsiTheme="minorHAnsi"/>
                                <w:sz w:val="24"/>
                                <w:szCs w:val="24"/>
                              </w:rPr>
                              <w:t xml:space="preserve">Blend </w:t>
                            </w:r>
                            <w:r>
                              <w:rPr>
                                <w:rFonts w:asciiTheme="minorHAnsi" w:hAnsiTheme="minorHAnsi"/>
                                <w:sz w:val="24"/>
                                <w:szCs w:val="24"/>
                              </w:rPr>
                              <w:t xml:space="preserve">and </w:t>
                            </w:r>
                            <w:r w:rsidR="00D31CA5">
                              <w:rPr>
                                <w:rFonts w:asciiTheme="minorHAnsi" w:hAnsiTheme="minorHAnsi"/>
                                <w:sz w:val="24"/>
                                <w:szCs w:val="24"/>
                              </w:rPr>
                              <w:t>Digestive Enzyme Blend</w:t>
                            </w:r>
                            <w:r>
                              <w:rPr>
                                <w:rFonts w:asciiTheme="minorHAnsi" w:hAnsiTheme="minorHAnsi"/>
                                <w:sz w:val="24"/>
                                <w:szCs w:val="24"/>
                              </w:rPr>
                              <w:t>. For optimal digestive health, we recommend that you</w:t>
                            </w:r>
                            <w:r w:rsidR="00D31CA5">
                              <w:rPr>
                                <w:rFonts w:asciiTheme="minorHAnsi" w:hAnsiTheme="minorHAnsi"/>
                                <w:sz w:val="24"/>
                                <w:szCs w:val="24"/>
                              </w:rPr>
                              <w:t xml:space="preserve"> optimize your diet as well.</w:t>
                            </w:r>
                            <w:r>
                              <w:rPr>
                                <w:rFonts w:asciiTheme="minorHAnsi" w:hAnsiTheme="minorHAnsi"/>
                                <w:sz w:val="24"/>
                                <w:szCs w:val="24"/>
                              </w:rPr>
                              <w:t xml:space="preserve"> </w:t>
                            </w:r>
                            <w:r w:rsidR="00D31CA5">
                              <w:rPr>
                                <w:rFonts w:asciiTheme="minorHAnsi" w:hAnsiTheme="minorHAnsi"/>
                                <w:sz w:val="24"/>
                                <w:szCs w:val="24"/>
                              </w:rPr>
                              <w:t>This means eating</w:t>
                            </w:r>
                            <w:r>
                              <w:rPr>
                                <w:rFonts w:asciiTheme="minorHAnsi" w:hAnsiTheme="minorHAnsi"/>
                                <w:sz w:val="24"/>
                                <w:szCs w:val="24"/>
                              </w:rPr>
                              <w:t xml:space="preserve"> plenty of foods rich in </w:t>
                            </w:r>
                            <w:r>
                              <w:rPr>
                                <w:rFonts w:asciiTheme="minorHAnsi" w:hAnsiTheme="minorHAnsi"/>
                                <w:i/>
                                <w:sz w:val="24"/>
                                <w:szCs w:val="24"/>
                              </w:rPr>
                              <w:t xml:space="preserve">fiber, enzymes, and probiotics. </w:t>
                            </w:r>
                            <w:r>
                              <w:rPr>
                                <w:rFonts w:asciiTheme="minorHAnsi" w:hAnsiTheme="minorHAnsi"/>
                                <w:sz w:val="24"/>
                                <w:szCs w:val="24"/>
                              </w:rPr>
                              <w:t>We recommend that you limit your exposure to irradiated foods by buying produce that’s organic and in season. We also recommend that you eat reasonably sized portions very slowly and mindfully, avoiding meals on-the-go. Binge eating isn’t good for anyone!</w:t>
                            </w:r>
                          </w:p>
                          <w:p w:rsidR="00D3106C" w:rsidRDefault="00D3106C" w:rsidP="00D3106C">
                            <w:pPr>
                              <w:ind w:left="-90"/>
                              <w:contextualSpacing/>
                              <w:rPr>
                                <w:rFonts w:asciiTheme="minorHAnsi" w:hAnsiTheme="minorHAnsi"/>
                                <w:b/>
                                <w:sz w:val="24"/>
                                <w:szCs w:val="24"/>
                              </w:rPr>
                            </w:pPr>
                          </w:p>
                          <w:p w:rsidR="00D3106C" w:rsidRPr="00D3106C" w:rsidRDefault="00D3106C" w:rsidP="00002407">
                            <w:pPr>
                              <w:ind w:left="-90"/>
                              <w:contextualSpacing/>
                              <w:rPr>
                                <w:rFonts w:asciiTheme="minorHAnsi" w:hAnsiTheme="minorHAnsi"/>
                                <w:sz w:val="24"/>
                                <w:szCs w:val="24"/>
                              </w:rPr>
                            </w:pPr>
                          </w:p>
                          <w:p w:rsidR="00002407" w:rsidRPr="00D3106C" w:rsidRDefault="00002407" w:rsidP="00002407">
                            <w:pPr>
                              <w:ind w:left="-90"/>
                              <w:contextualSpacing/>
                              <w:rPr>
                                <w:rFonts w:asciiTheme="minorHAnsi" w:hAnsiTheme="minorHAnsi"/>
                                <w:sz w:val="24"/>
                                <w:szCs w:val="24"/>
                              </w:rPr>
                            </w:pPr>
                          </w:p>
                          <w:p w:rsidR="00002407" w:rsidRPr="00D3106C" w:rsidRDefault="00002407" w:rsidP="00002407">
                            <w:pPr>
                              <w:ind w:left="-90"/>
                              <w:contextualSpacing/>
                              <w:rPr>
                                <w:rFonts w:asciiTheme="minorHAnsi" w:hAnsiTheme="minorHAnsi"/>
                                <w:sz w:val="24"/>
                                <w:szCs w:val="24"/>
                              </w:rPr>
                            </w:pPr>
                          </w:p>
                          <w:p w:rsidR="00002407" w:rsidRPr="00D3106C" w:rsidRDefault="00002407" w:rsidP="00002407">
                            <w:pPr>
                              <w:ind w:left="-90"/>
                              <w:contextualSpacing/>
                              <w:rPr>
                                <w:rFonts w:asciiTheme="minorHAnsi" w:hAnsiTheme="minorHAnsi"/>
                                <w:b/>
                                <w:sz w:val="24"/>
                                <w:szCs w:val="24"/>
                              </w:rPr>
                            </w:pPr>
                          </w:p>
                          <w:p w:rsidR="007F7A23" w:rsidRPr="007F7A23" w:rsidRDefault="007F7A23" w:rsidP="007F7A23">
                            <w:pPr>
                              <w:ind w:left="900"/>
                              <w:rPr>
                                <w:rFonts w:asciiTheme="minorHAnsi" w:hAnsiTheme="minorHAnsi"/>
                              </w:rPr>
                            </w:pPr>
                          </w:p>
                          <w:p w:rsidR="000B1A00" w:rsidRPr="00654105" w:rsidRDefault="000B1A00" w:rsidP="007F7A23">
                            <w:pPr>
                              <w:ind w:left="900"/>
                              <w:rPr>
                                <w:rFonts w:asciiTheme="minorHAnsi" w:hAnsiTheme="minorHAnsi"/>
                                <w:sz w:val="24"/>
                                <w:szCs w:val="24"/>
                              </w:rPr>
                            </w:pPr>
                          </w:p>
                          <w:p w:rsidR="000E6C93" w:rsidRPr="0088700D" w:rsidRDefault="000E6C93" w:rsidP="0088700D">
                            <w:pPr>
                              <w:contextualSpacing/>
                              <w:rPr>
                                <w:rFonts w:asciiTheme="minorHAnsi" w:hAnsi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F09D4" id="_x0000_t202" coordsize="21600,21600" o:spt="202" path="m,l,21600r21600,l21600,xe">
                <v:stroke joinstyle="miter"/>
                <v:path gradientshapeok="t" o:connecttype="rect"/>
              </v:shapetype>
              <v:shape id="Text Box 3" o:spid="_x0000_s1027" type="#_x0000_t202" style="position:absolute;margin-left:-27.75pt;margin-top:35.25pt;width:527.35pt;height:646.9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wcuwIAAME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" o:allowincell="f" filled="f" stroked="f">
                <v:textbox>
                  <w:txbxContent>
                    <w:p w:rsidR="000E6C93" w:rsidRPr="00E67CA4" w:rsidRDefault="00CD7C8A" w:rsidP="002F56E3">
                      <w:pPr>
                        <w:ind w:left="3420"/>
                        <w:contextualSpacing/>
                        <w:rPr>
                          <w:rFonts w:asciiTheme="minorHAnsi" w:hAnsiTheme="minorHAnsi"/>
                          <w:b/>
                          <w:sz w:val="24"/>
                          <w:szCs w:val="24"/>
                        </w:rPr>
                      </w:pPr>
                      <w:r>
                        <w:rPr>
                          <w:rFonts w:asciiTheme="minorHAnsi" w:hAnsiTheme="minorHAnsi"/>
                          <w:b/>
                          <w:sz w:val="24"/>
                          <w:szCs w:val="24"/>
                        </w:rPr>
                        <w:t>WHY IS DIGESTIVE HEALTH SUCH AN IMPORTANT ISSUE?</w:t>
                      </w:r>
                    </w:p>
                    <w:p w:rsidR="000E6C93" w:rsidRPr="00046CDB" w:rsidRDefault="000E6C93" w:rsidP="00E900C6">
                      <w:pPr>
                        <w:ind w:left="4590"/>
                        <w:contextualSpacing/>
                        <w:rPr>
                          <w:rFonts w:asciiTheme="minorHAnsi" w:hAnsiTheme="minorHAnsi"/>
                          <w:sz w:val="10"/>
                          <w:szCs w:val="24"/>
                        </w:rPr>
                      </w:pPr>
                    </w:p>
                    <w:p w:rsidR="00002407" w:rsidRPr="00002407" w:rsidRDefault="00002407" w:rsidP="00002407">
                      <w:pPr>
                        <w:pStyle w:val="ListParagraph"/>
                        <w:numPr>
                          <w:ilvl w:val="0"/>
                          <w:numId w:val="3"/>
                        </w:numPr>
                        <w:ind w:left="3510"/>
                        <w:rPr>
                          <w:rFonts w:asciiTheme="minorHAnsi" w:hAnsiTheme="minorHAnsi"/>
                          <w:sz w:val="24"/>
                          <w:szCs w:val="24"/>
                        </w:rPr>
                      </w:pPr>
                      <w:r w:rsidRPr="00002407">
                        <w:rPr>
                          <w:rFonts w:asciiTheme="minorHAnsi" w:hAnsiTheme="minorHAnsi"/>
                          <w:sz w:val="24"/>
                          <w:szCs w:val="24"/>
                        </w:rPr>
                        <w:t xml:space="preserve">In the United States today, digestive disorders are more prevalent than ever. 60-70 million Americans suffer from some type of digestive disease, and millions more suffer from occasional bloating, gas, constipation, or diarrhea. </w:t>
                      </w:r>
                    </w:p>
                    <w:p w:rsidR="00002407" w:rsidRPr="00002407" w:rsidRDefault="00002407" w:rsidP="00002407">
                      <w:pPr>
                        <w:pStyle w:val="ListParagraph"/>
                        <w:numPr>
                          <w:ilvl w:val="0"/>
                          <w:numId w:val="3"/>
                        </w:numPr>
                        <w:ind w:left="3510"/>
                        <w:rPr>
                          <w:rFonts w:asciiTheme="minorHAnsi" w:hAnsiTheme="minorHAnsi"/>
                          <w:bCs/>
                          <w:sz w:val="24"/>
                          <w:szCs w:val="24"/>
                        </w:rPr>
                      </w:pPr>
                      <w:r w:rsidRPr="00002407">
                        <w:rPr>
                          <w:rFonts w:asciiTheme="minorHAnsi" w:hAnsiTheme="minorHAnsi"/>
                          <w:bCs/>
                          <w:sz w:val="24"/>
                          <w:szCs w:val="24"/>
                        </w:rPr>
                        <w:t>Today, many people eat processed foods that have been stripped of important nutrients (fiber, enzymes, etc.). People are also more likely to eat meals too quickly or eat snacks on-the-go. These choices can wreak havoc on the digestive system.</w:t>
                      </w:r>
                    </w:p>
                    <w:p w:rsidR="00002407" w:rsidRPr="00002407" w:rsidRDefault="00002407" w:rsidP="00002407">
                      <w:pPr>
                        <w:pStyle w:val="ListParagraph"/>
                        <w:numPr>
                          <w:ilvl w:val="0"/>
                          <w:numId w:val="3"/>
                        </w:numPr>
                        <w:ind w:left="3510"/>
                        <w:rPr>
                          <w:rFonts w:asciiTheme="minorHAnsi" w:hAnsiTheme="minorHAnsi"/>
                          <w:bCs/>
                          <w:sz w:val="24"/>
                          <w:szCs w:val="24"/>
                        </w:rPr>
                      </w:pPr>
                      <w:r w:rsidRPr="00002407">
                        <w:rPr>
                          <w:rFonts w:asciiTheme="minorHAnsi" w:hAnsiTheme="minorHAnsi"/>
                          <w:bCs/>
                          <w:sz w:val="24"/>
                          <w:szCs w:val="24"/>
                        </w:rPr>
                        <w:t>To make matters even worse, many of our foods are exposed to ionizing radiation that’s designed to kill bacteria and extend shelf life. Though this may seem desirable, irradiation depletes many important nutrients from food — including essential enzymes.</w:t>
                      </w:r>
                    </w:p>
                    <w:p w:rsidR="00002407" w:rsidRDefault="00002407" w:rsidP="00002407">
                      <w:pPr>
                        <w:pStyle w:val="ListParagraph"/>
                        <w:numPr>
                          <w:ilvl w:val="0"/>
                          <w:numId w:val="3"/>
                        </w:numPr>
                        <w:ind w:left="3510"/>
                        <w:rPr>
                          <w:rFonts w:asciiTheme="minorHAnsi" w:hAnsiTheme="minorHAnsi"/>
                          <w:bCs/>
                          <w:sz w:val="24"/>
                          <w:szCs w:val="24"/>
                        </w:rPr>
                      </w:pPr>
                      <w:r w:rsidRPr="00002407">
                        <w:rPr>
                          <w:rFonts w:asciiTheme="minorHAnsi" w:hAnsiTheme="minorHAnsi"/>
                          <w:bCs/>
                          <w:sz w:val="24"/>
                          <w:szCs w:val="24"/>
                        </w:rPr>
                        <w:t>The natural enzymes in raw foods help to facilitate healthy digestion. Without them, your body has to work harder to absorb the same nutrients from food.</w:t>
                      </w:r>
                    </w:p>
                    <w:p w:rsidR="002F56E3" w:rsidRDefault="002F56E3" w:rsidP="00572AD3">
                      <w:pPr>
                        <w:contextualSpacing/>
                        <w:rPr>
                          <w:rFonts w:asciiTheme="minorHAnsi" w:hAnsiTheme="minorHAnsi"/>
                          <w:b/>
                          <w:sz w:val="24"/>
                          <w:szCs w:val="24"/>
                        </w:rPr>
                      </w:pPr>
                    </w:p>
                    <w:p w:rsidR="000E6C93" w:rsidRDefault="00002407" w:rsidP="00572AD3">
                      <w:pPr>
                        <w:contextualSpacing/>
                        <w:rPr>
                          <w:rFonts w:asciiTheme="minorHAnsi" w:hAnsiTheme="minorHAnsi"/>
                          <w:b/>
                          <w:sz w:val="24"/>
                          <w:szCs w:val="24"/>
                        </w:rPr>
                      </w:pPr>
                      <w:r>
                        <w:rPr>
                          <w:rFonts w:asciiTheme="minorHAnsi" w:hAnsiTheme="minorHAnsi"/>
                          <w:b/>
                          <w:sz w:val="24"/>
                          <w:szCs w:val="24"/>
                        </w:rPr>
                        <w:t>A GOOD APPROACH (TIP #1)</w:t>
                      </w:r>
                      <w:r w:rsidR="00D3106C">
                        <w:rPr>
                          <w:rFonts w:asciiTheme="minorHAnsi" w:hAnsiTheme="minorHAnsi"/>
                          <w:b/>
                          <w:sz w:val="24"/>
                          <w:szCs w:val="24"/>
                        </w:rPr>
                        <w:t>: USE THE PROBIOTIC</w:t>
                      </w:r>
                      <w:r w:rsidR="00D31CA5">
                        <w:rPr>
                          <w:rFonts w:asciiTheme="minorHAnsi" w:hAnsiTheme="minorHAnsi"/>
                          <w:b/>
                          <w:sz w:val="24"/>
                          <w:szCs w:val="24"/>
                        </w:rPr>
                        <w:t xml:space="preserve"> BLEND</w:t>
                      </w:r>
                    </w:p>
                    <w:p w:rsidR="007F7A23" w:rsidRPr="00046CDB" w:rsidRDefault="007F7A23" w:rsidP="00572AD3">
                      <w:pPr>
                        <w:contextualSpacing/>
                        <w:rPr>
                          <w:rFonts w:asciiTheme="minorHAnsi" w:hAnsiTheme="minorHAnsi"/>
                          <w:b/>
                          <w:sz w:val="10"/>
                          <w:szCs w:val="12"/>
                        </w:rPr>
                      </w:pPr>
                    </w:p>
                    <w:p w:rsidR="00002407" w:rsidRPr="00002407" w:rsidRDefault="00002407" w:rsidP="00CD7C8A">
                      <w:pPr>
                        <w:tabs>
                          <w:tab w:val="left" w:pos="1350"/>
                        </w:tabs>
                        <w:ind w:left="1620"/>
                        <w:contextualSpacing/>
                        <w:rPr>
                          <w:rFonts w:asciiTheme="minorHAnsi" w:hAnsiTheme="minorHAnsi"/>
                        </w:rPr>
                      </w:pPr>
                      <w:r w:rsidRPr="00002407">
                        <w:rPr>
                          <w:rFonts w:asciiTheme="minorHAnsi" w:hAnsiTheme="minorHAnsi"/>
                          <w:sz w:val="24"/>
                          <w:szCs w:val="24"/>
                        </w:rPr>
                        <w:t>If you don’t always eat a 100% perfect diet (and avoid all irradiated foods), try the Probiotic</w:t>
                      </w:r>
                      <w:r w:rsidR="00D31CA5">
                        <w:rPr>
                          <w:rFonts w:asciiTheme="minorHAnsi" w:hAnsiTheme="minorHAnsi"/>
                          <w:sz w:val="24"/>
                          <w:szCs w:val="24"/>
                        </w:rPr>
                        <w:t xml:space="preserve"> Blend</w:t>
                      </w:r>
                      <w:r w:rsidRPr="00002407">
                        <w:rPr>
                          <w:rFonts w:asciiTheme="minorHAnsi" w:hAnsiTheme="minorHAnsi"/>
                          <w:sz w:val="24"/>
                          <w:szCs w:val="24"/>
                        </w:rPr>
                        <w:t>! Taking a high-quality probiotic can relieve digestive problems, boost immunity, facilitate healthy weight loss, and provide a number of other important benefi</w:t>
                      </w:r>
                      <w:r w:rsidRPr="00D3106C">
                        <w:rPr>
                          <w:rFonts w:asciiTheme="minorHAnsi" w:hAnsiTheme="minorHAnsi"/>
                          <w:sz w:val="24"/>
                          <w:szCs w:val="24"/>
                        </w:rPr>
                        <w:t xml:space="preserve">ts! Unlike other probiotics on the market, we’ve “supercharged” ours by adding herbs and nutrients that facilitate the growth of healthy bacteria and inhibit the growth of harmful bacteria in the gut. This ensures that this probiotic accomplishes </w:t>
                      </w:r>
                      <w:r w:rsidRPr="00D3106C">
                        <w:rPr>
                          <w:rFonts w:asciiTheme="minorHAnsi" w:hAnsiTheme="minorHAnsi"/>
                          <w:i/>
                          <w:iCs/>
                          <w:sz w:val="24"/>
                          <w:szCs w:val="24"/>
                        </w:rPr>
                        <w:t xml:space="preserve">exactly </w:t>
                      </w:r>
                      <w:r w:rsidRPr="00D3106C">
                        <w:rPr>
                          <w:rFonts w:asciiTheme="minorHAnsi" w:hAnsiTheme="minorHAnsi"/>
                          <w:sz w:val="24"/>
                          <w:szCs w:val="24"/>
                        </w:rPr>
                        <w:t>what it’s been designed to do.</w:t>
                      </w:r>
                    </w:p>
                    <w:p w:rsidR="000E6C93" w:rsidRPr="00D3106C" w:rsidRDefault="000E6C93" w:rsidP="00710814">
                      <w:pPr>
                        <w:contextualSpacing/>
                        <w:rPr>
                          <w:rFonts w:asciiTheme="minorHAnsi" w:hAnsiTheme="minorHAnsi"/>
                          <w:b/>
                          <w:sz w:val="24"/>
                          <w:szCs w:val="12"/>
                        </w:rPr>
                      </w:pPr>
                    </w:p>
                    <w:p w:rsidR="007F7A23" w:rsidRDefault="00002407" w:rsidP="00D3106C">
                      <w:pPr>
                        <w:contextualSpacing/>
                        <w:rPr>
                          <w:rFonts w:asciiTheme="minorHAnsi" w:hAnsiTheme="minorHAnsi"/>
                          <w:b/>
                          <w:sz w:val="24"/>
                          <w:szCs w:val="24"/>
                        </w:rPr>
                      </w:pPr>
                      <w:r>
                        <w:rPr>
                          <w:rFonts w:asciiTheme="minorHAnsi" w:hAnsiTheme="minorHAnsi"/>
                          <w:b/>
                          <w:sz w:val="24"/>
                          <w:szCs w:val="24"/>
                        </w:rPr>
                        <w:t>A BETTER APPRAOCH (TIP #2)</w:t>
                      </w:r>
                      <w:r w:rsidR="00D3106C">
                        <w:rPr>
                          <w:rFonts w:asciiTheme="minorHAnsi" w:hAnsiTheme="minorHAnsi"/>
                          <w:b/>
                          <w:sz w:val="24"/>
                          <w:szCs w:val="24"/>
                        </w:rPr>
                        <w:t xml:space="preserve">: USE THE PROBIOTIC </w:t>
                      </w:r>
                      <w:r w:rsidR="00D31CA5">
                        <w:rPr>
                          <w:rFonts w:asciiTheme="minorHAnsi" w:hAnsiTheme="minorHAnsi"/>
                          <w:b/>
                          <w:sz w:val="24"/>
                          <w:szCs w:val="24"/>
                        </w:rPr>
                        <w:t xml:space="preserve">BLEND </w:t>
                      </w:r>
                      <w:r w:rsidR="00D3106C">
                        <w:rPr>
                          <w:rFonts w:asciiTheme="minorHAnsi" w:hAnsiTheme="minorHAnsi"/>
                          <w:b/>
                          <w:sz w:val="24"/>
                          <w:szCs w:val="24"/>
                        </w:rPr>
                        <w:t xml:space="preserve">+ </w:t>
                      </w:r>
                      <w:r w:rsidR="00D31CA5">
                        <w:rPr>
                          <w:rFonts w:asciiTheme="minorHAnsi" w:hAnsiTheme="minorHAnsi"/>
                          <w:b/>
                          <w:sz w:val="24"/>
                          <w:szCs w:val="24"/>
                        </w:rPr>
                        <w:t>DIGESTIVE ENZYME BLEND</w:t>
                      </w:r>
                    </w:p>
                    <w:p w:rsidR="00002407" w:rsidRPr="00D3106C" w:rsidRDefault="00002407" w:rsidP="00002407">
                      <w:pPr>
                        <w:ind w:left="-90"/>
                        <w:contextualSpacing/>
                        <w:rPr>
                          <w:rFonts w:asciiTheme="minorHAnsi" w:hAnsiTheme="minorHAnsi"/>
                          <w:b/>
                          <w:sz w:val="10"/>
                          <w:szCs w:val="10"/>
                        </w:rPr>
                      </w:pPr>
                    </w:p>
                    <w:p w:rsidR="00D3106C" w:rsidRDefault="00002407" w:rsidP="00CD7C8A">
                      <w:pPr>
                        <w:ind w:left="1620"/>
                        <w:contextualSpacing/>
                        <w:rPr>
                          <w:rFonts w:asciiTheme="minorHAnsi" w:hAnsiTheme="minorHAnsi"/>
                          <w:sz w:val="24"/>
                          <w:szCs w:val="24"/>
                        </w:rPr>
                      </w:pPr>
                      <w:r w:rsidRPr="00002407">
                        <w:rPr>
                          <w:rFonts w:asciiTheme="minorHAnsi" w:hAnsiTheme="minorHAnsi"/>
                          <w:sz w:val="24"/>
                          <w:szCs w:val="24"/>
                        </w:rPr>
                        <w:t xml:space="preserve">For even better results, you can take the Probiotic </w:t>
                      </w:r>
                      <w:r w:rsidR="00D31CA5">
                        <w:rPr>
                          <w:rFonts w:asciiTheme="minorHAnsi" w:hAnsiTheme="minorHAnsi"/>
                          <w:sz w:val="24"/>
                          <w:szCs w:val="24"/>
                        </w:rPr>
                        <w:t xml:space="preserve">Blend </w:t>
                      </w:r>
                      <w:r w:rsidRPr="00002407">
                        <w:rPr>
                          <w:rFonts w:asciiTheme="minorHAnsi" w:hAnsiTheme="minorHAnsi"/>
                          <w:sz w:val="24"/>
                          <w:szCs w:val="24"/>
                        </w:rPr>
                        <w:t xml:space="preserve">in combination with the </w:t>
                      </w:r>
                      <w:r w:rsidR="00D31CA5">
                        <w:rPr>
                          <w:rFonts w:asciiTheme="minorHAnsi" w:hAnsiTheme="minorHAnsi"/>
                          <w:sz w:val="24"/>
                          <w:szCs w:val="24"/>
                        </w:rPr>
                        <w:t>Digestive Enzyme Blend</w:t>
                      </w:r>
                      <w:r w:rsidRPr="00002407">
                        <w:rPr>
                          <w:rFonts w:asciiTheme="minorHAnsi" w:hAnsiTheme="minorHAnsi"/>
                          <w:sz w:val="24"/>
                          <w:szCs w:val="24"/>
                        </w:rPr>
                        <w:t>. These two supplements are a powerful duo that you can use to relieve digestive discomfort and absorb more nutrients from food!</w:t>
                      </w:r>
                      <w:r>
                        <w:rPr>
                          <w:rFonts w:asciiTheme="minorHAnsi" w:hAnsiTheme="minorHAnsi"/>
                          <w:sz w:val="24"/>
                          <w:szCs w:val="24"/>
                        </w:rPr>
                        <w:t xml:space="preserve"> </w:t>
                      </w:r>
                      <w:r w:rsidR="00D3106C">
                        <w:rPr>
                          <w:rFonts w:asciiTheme="minorHAnsi" w:hAnsiTheme="minorHAnsi"/>
                          <w:sz w:val="24"/>
                          <w:szCs w:val="24"/>
                        </w:rPr>
                        <w:t xml:space="preserve">The </w:t>
                      </w:r>
                      <w:r w:rsidR="00D31CA5">
                        <w:rPr>
                          <w:rFonts w:asciiTheme="minorHAnsi" w:hAnsiTheme="minorHAnsi"/>
                          <w:sz w:val="24"/>
                          <w:szCs w:val="24"/>
                        </w:rPr>
                        <w:t>Digestive Enzyme Blend</w:t>
                      </w:r>
                      <w:r w:rsidR="00D3106C">
                        <w:rPr>
                          <w:rFonts w:asciiTheme="minorHAnsi" w:hAnsiTheme="minorHAnsi"/>
                          <w:sz w:val="24"/>
                          <w:szCs w:val="24"/>
                        </w:rPr>
                        <w:t xml:space="preserve"> provides enzymes that help you br</w:t>
                      </w:r>
                      <w:r w:rsidR="002063D8">
                        <w:rPr>
                          <w:rFonts w:asciiTheme="minorHAnsi" w:hAnsiTheme="minorHAnsi"/>
                          <w:sz w:val="24"/>
                          <w:szCs w:val="24"/>
                        </w:rPr>
                        <w:t xml:space="preserve">eak down foods into individual </w:t>
                      </w:r>
                      <w:bookmarkStart w:id="1" w:name="_GoBack"/>
                      <w:bookmarkEnd w:id="1"/>
                      <w:r w:rsidR="00D3106C">
                        <w:rPr>
                          <w:rFonts w:asciiTheme="minorHAnsi" w:hAnsiTheme="minorHAnsi"/>
                          <w:sz w:val="24"/>
                          <w:szCs w:val="24"/>
                        </w:rPr>
                        <w:t xml:space="preserve">nutrients that can be better used by the body. </w:t>
                      </w:r>
                    </w:p>
                    <w:p w:rsidR="00002407" w:rsidRDefault="00002407" w:rsidP="00002407">
                      <w:pPr>
                        <w:ind w:left="-90"/>
                        <w:contextualSpacing/>
                        <w:rPr>
                          <w:rFonts w:asciiTheme="minorHAnsi" w:hAnsiTheme="minorHAnsi"/>
                          <w:sz w:val="24"/>
                          <w:szCs w:val="24"/>
                        </w:rPr>
                      </w:pPr>
                    </w:p>
                    <w:p w:rsidR="00D3106C" w:rsidRDefault="00D3106C" w:rsidP="00D3106C">
                      <w:pPr>
                        <w:contextualSpacing/>
                        <w:rPr>
                          <w:rFonts w:asciiTheme="minorHAnsi" w:hAnsiTheme="minorHAnsi"/>
                          <w:b/>
                          <w:sz w:val="24"/>
                          <w:szCs w:val="24"/>
                        </w:rPr>
                      </w:pPr>
                      <w:r>
                        <w:rPr>
                          <w:rFonts w:asciiTheme="minorHAnsi" w:hAnsiTheme="minorHAnsi"/>
                          <w:b/>
                          <w:sz w:val="24"/>
                          <w:szCs w:val="24"/>
                        </w:rPr>
                        <w:t xml:space="preserve">THE BEST APPROACH (TIP #3): USE THE PROBIOTIC + </w:t>
                      </w:r>
                      <w:r w:rsidR="00D31CA5">
                        <w:rPr>
                          <w:rFonts w:asciiTheme="minorHAnsi" w:hAnsiTheme="minorHAnsi"/>
                          <w:b/>
                          <w:sz w:val="24"/>
                          <w:szCs w:val="24"/>
                        </w:rPr>
                        <w:t>DIGESTIVE ENZYEMS</w:t>
                      </w:r>
                      <w:r>
                        <w:rPr>
                          <w:rFonts w:asciiTheme="minorHAnsi" w:hAnsiTheme="minorHAnsi"/>
                          <w:b/>
                          <w:sz w:val="24"/>
                          <w:szCs w:val="24"/>
                        </w:rPr>
                        <w:t xml:space="preserve"> + DIETARY CHANGES</w:t>
                      </w:r>
                    </w:p>
                    <w:p w:rsidR="00D3106C" w:rsidRPr="00D3106C" w:rsidRDefault="00D3106C" w:rsidP="00D3106C">
                      <w:pPr>
                        <w:contextualSpacing/>
                        <w:rPr>
                          <w:rFonts w:asciiTheme="minorHAnsi" w:hAnsiTheme="minorHAnsi"/>
                          <w:b/>
                          <w:sz w:val="10"/>
                          <w:szCs w:val="24"/>
                        </w:rPr>
                      </w:pPr>
                    </w:p>
                    <w:p w:rsidR="00D3106C" w:rsidRPr="00D3106C" w:rsidRDefault="00D3106C" w:rsidP="00CD7C8A">
                      <w:pPr>
                        <w:ind w:left="1620"/>
                        <w:contextualSpacing/>
                        <w:rPr>
                          <w:rFonts w:asciiTheme="minorHAnsi" w:hAnsiTheme="minorHAnsi"/>
                          <w:sz w:val="24"/>
                          <w:szCs w:val="24"/>
                        </w:rPr>
                      </w:pPr>
                      <w:r>
                        <w:rPr>
                          <w:rFonts w:asciiTheme="minorHAnsi" w:hAnsiTheme="minorHAnsi"/>
                          <w:sz w:val="24"/>
                          <w:szCs w:val="24"/>
                        </w:rPr>
                        <w:t xml:space="preserve">We’ve already told you all about the benefits of the Probiotic </w:t>
                      </w:r>
                      <w:r w:rsidR="00D31CA5">
                        <w:rPr>
                          <w:rFonts w:asciiTheme="minorHAnsi" w:hAnsiTheme="minorHAnsi"/>
                          <w:sz w:val="24"/>
                          <w:szCs w:val="24"/>
                        </w:rPr>
                        <w:t xml:space="preserve">Blend </w:t>
                      </w:r>
                      <w:r>
                        <w:rPr>
                          <w:rFonts w:asciiTheme="minorHAnsi" w:hAnsiTheme="minorHAnsi"/>
                          <w:sz w:val="24"/>
                          <w:szCs w:val="24"/>
                        </w:rPr>
                        <w:t xml:space="preserve">and </w:t>
                      </w:r>
                      <w:r w:rsidR="00D31CA5">
                        <w:rPr>
                          <w:rFonts w:asciiTheme="minorHAnsi" w:hAnsiTheme="minorHAnsi"/>
                          <w:sz w:val="24"/>
                          <w:szCs w:val="24"/>
                        </w:rPr>
                        <w:t>Digestive Enzyme Blend</w:t>
                      </w:r>
                      <w:r>
                        <w:rPr>
                          <w:rFonts w:asciiTheme="minorHAnsi" w:hAnsiTheme="minorHAnsi"/>
                          <w:sz w:val="24"/>
                          <w:szCs w:val="24"/>
                        </w:rPr>
                        <w:t>. For optimal digestive health, we recommend that you</w:t>
                      </w:r>
                      <w:r w:rsidR="00D31CA5">
                        <w:rPr>
                          <w:rFonts w:asciiTheme="minorHAnsi" w:hAnsiTheme="minorHAnsi"/>
                          <w:sz w:val="24"/>
                          <w:szCs w:val="24"/>
                        </w:rPr>
                        <w:t xml:space="preserve"> optimize your diet as well.</w:t>
                      </w:r>
                      <w:r>
                        <w:rPr>
                          <w:rFonts w:asciiTheme="minorHAnsi" w:hAnsiTheme="minorHAnsi"/>
                          <w:sz w:val="24"/>
                          <w:szCs w:val="24"/>
                        </w:rPr>
                        <w:t xml:space="preserve"> </w:t>
                      </w:r>
                      <w:r w:rsidR="00D31CA5">
                        <w:rPr>
                          <w:rFonts w:asciiTheme="minorHAnsi" w:hAnsiTheme="minorHAnsi"/>
                          <w:sz w:val="24"/>
                          <w:szCs w:val="24"/>
                        </w:rPr>
                        <w:t>This means eating</w:t>
                      </w:r>
                      <w:r>
                        <w:rPr>
                          <w:rFonts w:asciiTheme="minorHAnsi" w:hAnsiTheme="minorHAnsi"/>
                          <w:sz w:val="24"/>
                          <w:szCs w:val="24"/>
                        </w:rPr>
                        <w:t xml:space="preserve"> plenty of foods rich in </w:t>
                      </w:r>
                      <w:r>
                        <w:rPr>
                          <w:rFonts w:asciiTheme="minorHAnsi" w:hAnsiTheme="minorHAnsi"/>
                          <w:i/>
                          <w:sz w:val="24"/>
                          <w:szCs w:val="24"/>
                        </w:rPr>
                        <w:t xml:space="preserve">fiber, enzymes, and probiotics. </w:t>
                      </w:r>
                      <w:r>
                        <w:rPr>
                          <w:rFonts w:asciiTheme="minorHAnsi" w:hAnsiTheme="minorHAnsi"/>
                          <w:sz w:val="24"/>
                          <w:szCs w:val="24"/>
                        </w:rPr>
                        <w:t>We recommend that you limit your exposure to irradiated foods by buying produce that’s organic and in season. We also recommend that you eat reasonably sized portions very slowly and mindfully, avoiding meals on-the-go. Binge eating isn’t good for anyone!</w:t>
                      </w:r>
                    </w:p>
                    <w:p w:rsidR="00D3106C" w:rsidRDefault="00D3106C" w:rsidP="00D3106C">
                      <w:pPr>
                        <w:ind w:left="-90"/>
                        <w:contextualSpacing/>
                        <w:rPr>
                          <w:rFonts w:asciiTheme="minorHAnsi" w:hAnsiTheme="minorHAnsi"/>
                          <w:b/>
                          <w:sz w:val="24"/>
                          <w:szCs w:val="24"/>
                        </w:rPr>
                      </w:pPr>
                    </w:p>
                    <w:p w:rsidR="00D3106C" w:rsidRPr="00D3106C" w:rsidRDefault="00D3106C" w:rsidP="00002407">
                      <w:pPr>
                        <w:ind w:left="-90"/>
                        <w:contextualSpacing/>
                        <w:rPr>
                          <w:rFonts w:asciiTheme="minorHAnsi" w:hAnsiTheme="minorHAnsi"/>
                          <w:sz w:val="24"/>
                          <w:szCs w:val="24"/>
                        </w:rPr>
                      </w:pPr>
                    </w:p>
                    <w:p w:rsidR="00002407" w:rsidRPr="00D3106C" w:rsidRDefault="00002407" w:rsidP="00002407">
                      <w:pPr>
                        <w:ind w:left="-90"/>
                        <w:contextualSpacing/>
                        <w:rPr>
                          <w:rFonts w:asciiTheme="minorHAnsi" w:hAnsiTheme="minorHAnsi"/>
                          <w:sz w:val="24"/>
                          <w:szCs w:val="24"/>
                        </w:rPr>
                      </w:pPr>
                    </w:p>
                    <w:p w:rsidR="00002407" w:rsidRPr="00D3106C" w:rsidRDefault="00002407" w:rsidP="00002407">
                      <w:pPr>
                        <w:ind w:left="-90"/>
                        <w:contextualSpacing/>
                        <w:rPr>
                          <w:rFonts w:asciiTheme="minorHAnsi" w:hAnsiTheme="minorHAnsi"/>
                          <w:sz w:val="24"/>
                          <w:szCs w:val="24"/>
                        </w:rPr>
                      </w:pPr>
                    </w:p>
                    <w:p w:rsidR="00002407" w:rsidRPr="00D3106C" w:rsidRDefault="00002407" w:rsidP="00002407">
                      <w:pPr>
                        <w:ind w:left="-90"/>
                        <w:contextualSpacing/>
                        <w:rPr>
                          <w:rFonts w:asciiTheme="minorHAnsi" w:hAnsiTheme="minorHAnsi"/>
                          <w:b/>
                          <w:sz w:val="24"/>
                          <w:szCs w:val="24"/>
                        </w:rPr>
                      </w:pPr>
                    </w:p>
                    <w:p w:rsidR="007F7A23" w:rsidRPr="007F7A23" w:rsidRDefault="007F7A23" w:rsidP="007F7A23">
                      <w:pPr>
                        <w:ind w:left="900"/>
                        <w:rPr>
                          <w:rFonts w:asciiTheme="minorHAnsi" w:hAnsiTheme="minorHAnsi"/>
                        </w:rPr>
                      </w:pPr>
                    </w:p>
                    <w:p w:rsidR="000B1A00" w:rsidRPr="00654105" w:rsidRDefault="000B1A00" w:rsidP="007F7A23">
                      <w:pPr>
                        <w:ind w:left="900"/>
                        <w:rPr>
                          <w:rFonts w:asciiTheme="minorHAnsi" w:hAnsiTheme="minorHAnsi"/>
                          <w:sz w:val="24"/>
                          <w:szCs w:val="24"/>
                        </w:rPr>
                      </w:pPr>
                    </w:p>
                    <w:p w:rsidR="000E6C93" w:rsidRPr="0088700D" w:rsidRDefault="000E6C93" w:rsidP="0088700D">
                      <w:pPr>
                        <w:contextualSpacing/>
                        <w:rPr>
                          <w:rFonts w:asciiTheme="minorHAnsi" w:hAnsiTheme="minorHAnsi"/>
                          <w:b/>
                          <w:sz w:val="24"/>
                          <w:szCs w:val="24"/>
                        </w:rPr>
                      </w:pPr>
                    </w:p>
                  </w:txbxContent>
                </v:textbox>
              </v:shape>
            </w:pict>
          </mc:Fallback>
        </mc:AlternateContent>
      </w:r>
      <w:r w:rsidR="00D8516B" w:rsidRPr="00FB3D34">
        <w:rPr>
          <w:rFonts w:eastAsiaTheme="minorHAnsi"/>
          <w:noProof/>
        </w:rPr>
        <mc:AlternateContent>
          <mc:Choice Requires="wps">
            <w:drawing>
              <wp:anchor distT="0" distB="0" distL="114300" distR="114300" simplePos="0" relativeHeight="251688960" behindDoc="1" locked="0" layoutInCell="1" allowOverlap="1" wp14:anchorId="40C5D119" wp14:editId="7FF395CD">
                <wp:simplePos x="0" y="0"/>
                <wp:positionH relativeFrom="column">
                  <wp:posOffset>-477520</wp:posOffset>
                </wp:positionH>
                <wp:positionV relativeFrom="paragraph">
                  <wp:posOffset>-358140</wp:posOffset>
                </wp:positionV>
                <wp:extent cx="6904990" cy="725170"/>
                <wp:effectExtent l="0" t="0" r="10160" b="17780"/>
                <wp:wrapNone/>
                <wp:docPr id="1" name="Rectangle 1"/>
                <wp:cNvGraphicFramePr/>
                <a:graphic xmlns:a="http://schemas.openxmlformats.org/drawingml/2006/main">
                  <a:graphicData uri="http://schemas.microsoft.com/office/word/2010/wordprocessingShape">
                    <wps:wsp>
                      <wps:cNvSpPr/>
                      <wps:spPr>
                        <a:xfrm>
                          <a:off x="0" y="0"/>
                          <a:ext cx="6904990" cy="725170"/>
                        </a:xfrm>
                        <a:prstGeom prst="rect">
                          <a:avLst/>
                        </a:prstGeom>
                        <a:solidFill>
                          <a:srgbClr val="E7E7E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6C93" w:rsidRDefault="000E6C93" w:rsidP="00FB3D34">
                            <w:pPr>
                              <w:jc w:val="center"/>
                            </w:pPr>
                          </w:p>
                          <w:p w:rsidR="000E6C93" w:rsidRDefault="000E6C93" w:rsidP="00FB3D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5D119" id="Rectangle 1" o:spid="_x0000_s1028" style="position:absolute;margin-left:-37.6pt;margin-top:-28.2pt;width:543.7pt;height:57.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" fillcolor="#e7e7e7" strokecolor="white [3212]" strokeweight="1pt">
                <v:textbox>
                  <w:txbxContent>
                    <w:p w:rsidR="000E6C93" w:rsidRDefault="000E6C93" w:rsidP="00FB3D34">
                      <w:pPr>
                        <w:jc w:val="center"/>
                      </w:pPr>
                    </w:p>
                    <w:p w:rsidR="000E6C93" w:rsidRDefault="000E6C93" w:rsidP="00FB3D34">
                      <w:pPr>
                        <w:jc w:val="center"/>
                      </w:pPr>
                    </w:p>
                  </w:txbxContent>
                </v:textbox>
              </v:rect>
            </w:pict>
          </mc:Fallback>
        </mc:AlternateContent>
      </w:r>
    </w:p>
    <w:sectPr w:rsidR="00FA1A42">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C30" w:rsidRDefault="002C6C30" w:rsidP="00710814">
      <w:r>
        <w:separator/>
      </w:r>
    </w:p>
  </w:endnote>
  <w:endnote w:type="continuationSeparator" w:id="0">
    <w:p w:rsidR="002C6C30" w:rsidRDefault="002C6C30" w:rsidP="0071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C93" w:rsidRPr="00AC2BD0" w:rsidRDefault="00D44F11" w:rsidP="00710814">
    <w:pPr>
      <w:pStyle w:val="Footer"/>
      <w:jc w:val="center"/>
      <w:rPr>
        <w:rFonts w:asciiTheme="minorHAnsi" w:hAnsiTheme="minorHAnsi"/>
        <w:color w:val="000000" w:themeColor="text1"/>
        <w:sz w:val="24"/>
        <w:szCs w:val="24"/>
      </w:rPr>
    </w:pPr>
    <w:r w:rsidRPr="00AC2BD0">
      <w:rPr>
        <w:rFonts w:asciiTheme="minorHAnsi" w:hAnsiTheme="minorHAnsi"/>
        <w:color w:val="000000" w:themeColor="text1"/>
        <w:sz w:val="24"/>
      </w:rPr>
      <w:t xml:space="preserve">©2015 – </w:t>
    </w:r>
    <w:r w:rsidR="00D31CA5">
      <w:rPr>
        <w:rFonts w:asciiTheme="minorHAnsi" w:hAnsiTheme="minorHAnsi"/>
        <w:color w:val="000000" w:themeColor="text1"/>
        <w:sz w:val="24"/>
      </w:rPr>
      <w:t>Club Reduce</w:t>
    </w:r>
    <w:r w:rsidR="00AC2BD0">
      <w:rPr>
        <w:rFonts w:asciiTheme="minorHAnsi" w:hAnsiTheme="minorHAnsi"/>
        <w:color w:val="000000" w:themeColor="text1"/>
        <w:sz w:val="24"/>
        <w:szCs w:val="24"/>
      </w:rPr>
      <w:t xml:space="preserve"> –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C30" w:rsidRDefault="002C6C30" w:rsidP="00710814">
      <w:r>
        <w:separator/>
      </w:r>
    </w:p>
  </w:footnote>
  <w:footnote w:type="continuationSeparator" w:id="0">
    <w:p w:rsidR="002C6C30" w:rsidRDefault="002C6C30" w:rsidP="00710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A4A99"/>
    <w:multiLevelType w:val="hybridMultilevel"/>
    <w:tmpl w:val="2CAE9E32"/>
    <w:lvl w:ilvl="0" w:tplc="800CB634">
      <w:start w:val="1"/>
      <w:numFmt w:val="bullet"/>
      <w:lvlText w:val="•"/>
      <w:lvlJc w:val="left"/>
      <w:pPr>
        <w:tabs>
          <w:tab w:val="num" w:pos="720"/>
        </w:tabs>
        <w:ind w:left="720" w:hanging="360"/>
      </w:pPr>
      <w:rPr>
        <w:rFonts w:ascii="Arial" w:hAnsi="Arial" w:hint="default"/>
      </w:rPr>
    </w:lvl>
    <w:lvl w:ilvl="1" w:tplc="5CE402E4" w:tentative="1">
      <w:start w:val="1"/>
      <w:numFmt w:val="bullet"/>
      <w:lvlText w:val="•"/>
      <w:lvlJc w:val="left"/>
      <w:pPr>
        <w:tabs>
          <w:tab w:val="num" w:pos="1440"/>
        </w:tabs>
        <w:ind w:left="1440" w:hanging="360"/>
      </w:pPr>
      <w:rPr>
        <w:rFonts w:ascii="Arial" w:hAnsi="Arial" w:hint="default"/>
      </w:rPr>
    </w:lvl>
    <w:lvl w:ilvl="2" w:tplc="51A20B24" w:tentative="1">
      <w:start w:val="1"/>
      <w:numFmt w:val="bullet"/>
      <w:lvlText w:val="•"/>
      <w:lvlJc w:val="left"/>
      <w:pPr>
        <w:tabs>
          <w:tab w:val="num" w:pos="2160"/>
        </w:tabs>
        <w:ind w:left="2160" w:hanging="360"/>
      </w:pPr>
      <w:rPr>
        <w:rFonts w:ascii="Arial" w:hAnsi="Arial" w:hint="default"/>
      </w:rPr>
    </w:lvl>
    <w:lvl w:ilvl="3" w:tplc="C610CE60" w:tentative="1">
      <w:start w:val="1"/>
      <w:numFmt w:val="bullet"/>
      <w:lvlText w:val="•"/>
      <w:lvlJc w:val="left"/>
      <w:pPr>
        <w:tabs>
          <w:tab w:val="num" w:pos="2880"/>
        </w:tabs>
        <w:ind w:left="2880" w:hanging="360"/>
      </w:pPr>
      <w:rPr>
        <w:rFonts w:ascii="Arial" w:hAnsi="Arial" w:hint="default"/>
      </w:rPr>
    </w:lvl>
    <w:lvl w:ilvl="4" w:tplc="D61EE2DE" w:tentative="1">
      <w:start w:val="1"/>
      <w:numFmt w:val="bullet"/>
      <w:lvlText w:val="•"/>
      <w:lvlJc w:val="left"/>
      <w:pPr>
        <w:tabs>
          <w:tab w:val="num" w:pos="3600"/>
        </w:tabs>
        <w:ind w:left="3600" w:hanging="360"/>
      </w:pPr>
      <w:rPr>
        <w:rFonts w:ascii="Arial" w:hAnsi="Arial" w:hint="default"/>
      </w:rPr>
    </w:lvl>
    <w:lvl w:ilvl="5" w:tplc="FEB2AB66" w:tentative="1">
      <w:start w:val="1"/>
      <w:numFmt w:val="bullet"/>
      <w:lvlText w:val="•"/>
      <w:lvlJc w:val="left"/>
      <w:pPr>
        <w:tabs>
          <w:tab w:val="num" w:pos="4320"/>
        </w:tabs>
        <w:ind w:left="4320" w:hanging="360"/>
      </w:pPr>
      <w:rPr>
        <w:rFonts w:ascii="Arial" w:hAnsi="Arial" w:hint="default"/>
      </w:rPr>
    </w:lvl>
    <w:lvl w:ilvl="6" w:tplc="E72E80C2" w:tentative="1">
      <w:start w:val="1"/>
      <w:numFmt w:val="bullet"/>
      <w:lvlText w:val="•"/>
      <w:lvlJc w:val="left"/>
      <w:pPr>
        <w:tabs>
          <w:tab w:val="num" w:pos="5040"/>
        </w:tabs>
        <w:ind w:left="5040" w:hanging="360"/>
      </w:pPr>
      <w:rPr>
        <w:rFonts w:ascii="Arial" w:hAnsi="Arial" w:hint="default"/>
      </w:rPr>
    </w:lvl>
    <w:lvl w:ilvl="7" w:tplc="39422C50" w:tentative="1">
      <w:start w:val="1"/>
      <w:numFmt w:val="bullet"/>
      <w:lvlText w:val="•"/>
      <w:lvlJc w:val="left"/>
      <w:pPr>
        <w:tabs>
          <w:tab w:val="num" w:pos="5760"/>
        </w:tabs>
        <w:ind w:left="5760" w:hanging="360"/>
      </w:pPr>
      <w:rPr>
        <w:rFonts w:ascii="Arial" w:hAnsi="Arial" w:hint="default"/>
      </w:rPr>
    </w:lvl>
    <w:lvl w:ilvl="8" w:tplc="54603990" w:tentative="1">
      <w:start w:val="1"/>
      <w:numFmt w:val="bullet"/>
      <w:lvlText w:val="•"/>
      <w:lvlJc w:val="left"/>
      <w:pPr>
        <w:tabs>
          <w:tab w:val="num" w:pos="6480"/>
        </w:tabs>
        <w:ind w:left="6480" w:hanging="360"/>
      </w:pPr>
      <w:rPr>
        <w:rFonts w:ascii="Arial" w:hAnsi="Arial" w:hint="default"/>
      </w:rPr>
    </w:lvl>
  </w:abstractNum>
  <w:abstractNum w:abstractNumId="1">
    <w:nsid w:val="299E3AA7"/>
    <w:multiLevelType w:val="hybridMultilevel"/>
    <w:tmpl w:val="BAC21410"/>
    <w:lvl w:ilvl="0" w:tplc="0C625DA0">
      <w:start w:val="1"/>
      <w:numFmt w:val="bullet"/>
      <w:lvlText w:val="•"/>
      <w:lvlJc w:val="left"/>
      <w:pPr>
        <w:tabs>
          <w:tab w:val="num" w:pos="720"/>
        </w:tabs>
        <w:ind w:left="720" w:hanging="360"/>
      </w:pPr>
      <w:rPr>
        <w:rFonts w:ascii="Arial" w:hAnsi="Arial" w:hint="default"/>
      </w:rPr>
    </w:lvl>
    <w:lvl w:ilvl="1" w:tplc="15909CC0" w:tentative="1">
      <w:start w:val="1"/>
      <w:numFmt w:val="bullet"/>
      <w:lvlText w:val="•"/>
      <w:lvlJc w:val="left"/>
      <w:pPr>
        <w:tabs>
          <w:tab w:val="num" w:pos="1440"/>
        </w:tabs>
        <w:ind w:left="1440" w:hanging="360"/>
      </w:pPr>
      <w:rPr>
        <w:rFonts w:ascii="Arial" w:hAnsi="Arial" w:hint="default"/>
      </w:rPr>
    </w:lvl>
    <w:lvl w:ilvl="2" w:tplc="E6980B20" w:tentative="1">
      <w:start w:val="1"/>
      <w:numFmt w:val="bullet"/>
      <w:lvlText w:val="•"/>
      <w:lvlJc w:val="left"/>
      <w:pPr>
        <w:tabs>
          <w:tab w:val="num" w:pos="2160"/>
        </w:tabs>
        <w:ind w:left="2160" w:hanging="360"/>
      </w:pPr>
      <w:rPr>
        <w:rFonts w:ascii="Arial" w:hAnsi="Arial" w:hint="default"/>
      </w:rPr>
    </w:lvl>
    <w:lvl w:ilvl="3" w:tplc="2892EE78" w:tentative="1">
      <w:start w:val="1"/>
      <w:numFmt w:val="bullet"/>
      <w:lvlText w:val="•"/>
      <w:lvlJc w:val="left"/>
      <w:pPr>
        <w:tabs>
          <w:tab w:val="num" w:pos="2880"/>
        </w:tabs>
        <w:ind w:left="2880" w:hanging="360"/>
      </w:pPr>
      <w:rPr>
        <w:rFonts w:ascii="Arial" w:hAnsi="Arial" w:hint="default"/>
      </w:rPr>
    </w:lvl>
    <w:lvl w:ilvl="4" w:tplc="07C2EC28" w:tentative="1">
      <w:start w:val="1"/>
      <w:numFmt w:val="bullet"/>
      <w:lvlText w:val="•"/>
      <w:lvlJc w:val="left"/>
      <w:pPr>
        <w:tabs>
          <w:tab w:val="num" w:pos="3600"/>
        </w:tabs>
        <w:ind w:left="3600" w:hanging="360"/>
      </w:pPr>
      <w:rPr>
        <w:rFonts w:ascii="Arial" w:hAnsi="Arial" w:hint="default"/>
      </w:rPr>
    </w:lvl>
    <w:lvl w:ilvl="5" w:tplc="3B2EE638" w:tentative="1">
      <w:start w:val="1"/>
      <w:numFmt w:val="bullet"/>
      <w:lvlText w:val="•"/>
      <w:lvlJc w:val="left"/>
      <w:pPr>
        <w:tabs>
          <w:tab w:val="num" w:pos="4320"/>
        </w:tabs>
        <w:ind w:left="4320" w:hanging="360"/>
      </w:pPr>
      <w:rPr>
        <w:rFonts w:ascii="Arial" w:hAnsi="Arial" w:hint="default"/>
      </w:rPr>
    </w:lvl>
    <w:lvl w:ilvl="6" w:tplc="723A94B6" w:tentative="1">
      <w:start w:val="1"/>
      <w:numFmt w:val="bullet"/>
      <w:lvlText w:val="•"/>
      <w:lvlJc w:val="left"/>
      <w:pPr>
        <w:tabs>
          <w:tab w:val="num" w:pos="5040"/>
        </w:tabs>
        <w:ind w:left="5040" w:hanging="360"/>
      </w:pPr>
      <w:rPr>
        <w:rFonts w:ascii="Arial" w:hAnsi="Arial" w:hint="default"/>
      </w:rPr>
    </w:lvl>
    <w:lvl w:ilvl="7" w:tplc="AD1815D6" w:tentative="1">
      <w:start w:val="1"/>
      <w:numFmt w:val="bullet"/>
      <w:lvlText w:val="•"/>
      <w:lvlJc w:val="left"/>
      <w:pPr>
        <w:tabs>
          <w:tab w:val="num" w:pos="5760"/>
        </w:tabs>
        <w:ind w:left="5760" w:hanging="360"/>
      </w:pPr>
      <w:rPr>
        <w:rFonts w:ascii="Arial" w:hAnsi="Arial" w:hint="default"/>
      </w:rPr>
    </w:lvl>
    <w:lvl w:ilvl="8" w:tplc="259EA37C" w:tentative="1">
      <w:start w:val="1"/>
      <w:numFmt w:val="bullet"/>
      <w:lvlText w:val="•"/>
      <w:lvlJc w:val="left"/>
      <w:pPr>
        <w:tabs>
          <w:tab w:val="num" w:pos="6480"/>
        </w:tabs>
        <w:ind w:left="6480" w:hanging="360"/>
      </w:pPr>
      <w:rPr>
        <w:rFonts w:ascii="Arial" w:hAnsi="Arial" w:hint="default"/>
      </w:rPr>
    </w:lvl>
  </w:abstractNum>
  <w:abstractNum w:abstractNumId="2">
    <w:nsid w:val="3CBB08D1"/>
    <w:multiLevelType w:val="hybridMultilevel"/>
    <w:tmpl w:val="B6A2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7C3621"/>
    <w:multiLevelType w:val="hybridMultilevel"/>
    <w:tmpl w:val="A0A41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E056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64974B7E"/>
    <w:multiLevelType w:val="hybridMultilevel"/>
    <w:tmpl w:val="BBAA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7918A2"/>
    <w:multiLevelType w:val="hybridMultilevel"/>
    <w:tmpl w:val="76BA4CF4"/>
    <w:lvl w:ilvl="0" w:tplc="C0FC0204">
      <w:start w:val="1"/>
      <w:numFmt w:val="bullet"/>
      <w:lvlText w:val="•"/>
      <w:lvlJc w:val="left"/>
      <w:pPr>
        <w:tabs>
          <w:tab w:val="num" w:pos="720"/>
        </w:tabs>
        <w:ind w:left="720" w:hanging="360"/>
      </w:pPr>
      <w:rPr>
        <w:rFonts w:ascii="Arial" w:hAnsi="Arial" w:hint="default"/>
      </w:rPr>
    </w:lvl>
    <w:lvl w:ilvl="1" w:tplc="B40017CA" w:tentative="1">
      <w:start w:val="1"/>
      <w:numFmt w:val="bullet"/>
      <w:lvlText w:val="•"/>
      <w:lvlJc w:val="left"/>
      <w:pPr>
        <w:tabs>
          <w:tab w:val="num" w:pos="1440"/>
        </w:tabs>
        <w:ind w:left="1440" w:hanging="360"/>
      </w:pPr>
      <w:rPr>
        <w:rFonts w:ascii="Arial" w:hAnsi="Arial" w:hint="default"/>
      </w:rPr>
    </w:lvl>
    <w:lvl w:ilvl="2" w:tplc="F93890FA" w:tentative="1">
      <w:start w:val="1"/>
      <w:numFmt w:val="bullet"/>
      <w:lvlText w:val="•"/>
      <w:lvlJc w:val="left"/>
      <w:pPr>
        <w:tabs>
          <w:tab w:val="num" w:pos="2160"/>
        </w:tabs>
        <w:ind w:left="2160" w:hanging="360"/>
      </w:pPr>
      <w:rPr>
        <w:rFonts w:ascii="Arial" w:hAnsi="Arial" w:hint="default"/>
      </w:rPr>
    </w:lvl>
    <w:lvl w:ilvl="3" w:tplc="73BC5E2E" w:tentative="1">
      <w:start w:val="1"/>
      <w:numFmt w:val="bullet"/>
      <w:lvlText w:val="•"/>
      <w:lvlJc w:val="left"/>
      <w:pPr>
        <w:tabs>
          <w:tab w:val="num" w:pos="2880"/>
        </w:tabs>
        <w:ind w:left="2880" w:hanging="360"/>
      </w:pPr>
      <w:rPr>
        <w:rFonts w:ascii="Arial" w:hAnsi="Arial" w:hint="default"/>
      </w:rPr>
    </w:lvl>
    <w:lvl w:ilvl="4" w:tplc="797ADDF4" w:tentative="1">
      <w:start w:val="1"/>
      <w:numFmt w:val="bullet"/>
      <w:lvlText w:val="•"/>
      <w:lvlJc w:val="left"/>
      <w:pPr>
        <w:tabs>
          <w:tab w:val="num" w:pos="3600"/>
        </w:tabs>
        <w:ind w:left="3600" w:hanging="360"/>
      </w:pPr>
      <w:rPr>
        <w:rFonts w:ascii="Arial" w:hAnsi="Arial" w:hint="default"/>
      </w:rPr>
    </w:lvl>
    <w:lvl w:ilvl="5" w:tplc="885CA8E8" w:tentative="1">
      <w:start w:val="1"/>
      <w:numFmt w:val="bullet"/>
      <w:lvlText w:val="•"/>
      <w:lvlJc w:val="left"/>
      <w:pPr>
        <w:tabs>
          <w:tab w:val="num" w:pos="4320"/>
        </w:tabs>
        <w:ind w:left="4320" w:hanging="360"/>
      </w:pPr>
      <w:rPr>
        <w:rFonts w:ascii="Arial" w:hAnsi="Arial" w:hint="default"/>
      </w:rPr>
    </w:lvl>
    <w:lvl w:ilvl="6" w:tplc="62525B16" w:tentative="1">
      <w:start w:val="1"/>
      <w:numFmt w:val="bullet"/>
      <w:lvlText w:val="•"/>
      <w:lvlJc w:val="left"/>
      <w:pPr>
        <w:tabs>
          <w:tab w:val="num" w:pos="5040"/>
        </w:tabs>
        <w:ind w:left="5040" w:hanging="360"/>
      </w:pPr>
      <w:rPr>
        <w:rFonts w:ascii="Arial" w:hAnsi="Arial" w:hint="default"/>
      </w:rPr>
    </w:lvl>
    <w:lvl w:ilvl="7" w:tplc="CE5C5FE4" w:tentative="1">
      <w:start w:val="1"/>
      <w:numFmt w:val="bullet"/>
      <w:lvlText w:val="•"/>
      <w:lvlJc w:val="left"/>
      <w:pPr>
        <w:tabs>
          <w:tab w:val="num" w:pos="5760"/>
        </w:tabs>
        <w:ind w:left="5760" w:hanging="360"/>
      </w:pPr>
      <w:rPr>
        <w:rFonts w:ascii="Arial" w:hAnsi="Arial" w:hint="default"/>
      </w:rPr>
    </w:lvl>
    <w:lvl w:ilvl="8" w:tplc="26AAB80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3"/>
  </w:num>
  <w:num w:numId="4">
    <w:abstractNumId w:val="2"/>
  </w:num>
  <w:num w:numId="5">
    <w:abstractNumId w:val="4"/>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D34"/>
    <w:rsid w:val="00002407"/>
    <w:rsid w:val="00046CDB"/>
    <w:rsid w:val="00091056"/>
    <w:rsid w:val="000B1A00"/>
    <w:rsid w:val="000E6C93"/>
    <w:rsid w:val="00105B6C"/>
    <w:rsid w:val="00127D07"/>
    <w:rsid w:val="001844D5"/>
    <w:rsid w:val="002063D8"/>
    <w:rsid w:val="0029454A"/>
    <w:rsid w:val="002C6C30"/>
    <w:rsid w:val="002F56E3"/>
    <w:rsid w:val="00351A71"/>
    <w:rsid w:val="00364BEE"/>
    <w:rsid w:val="0037141F"/>
    <w:rsid w:val="00391D4C"/>
    <w:rsid w:val="003D2B08"/>
    <w:rsid w:val="003E196E"/>
    <w:rsid w:val="0042593F"/>
    <w:rsid w:val="0045473F"/>
    <w:rsid w:val="004C79D1"/>
    <w:rsid w:val="004D35C9"/>
    <w:rsid w:val="004D5EE2"/>
    <w:rsid w:val="00512095"/>
    <w:rsid w:val="00572A16"/>
    <w:rsid w:val="00572AD3"/>
    <w:rsid w:val="005F3061"/>
    <w:rsid w:val="00654105"/>
    <w:rsid w:val="006E5E94"/>
    <w:rsid w:val="00710814"/>
    <w:rsid w:val="00743D2A"/>
    <w:rsid w:val="0075391D"/>
    <w:rsid w:val="00755D3A"/>
    <w:rsid w:val="00780A06"/>
    <w:rsid w:val="007878F9"/>
    <w:rsid w:val="007C44F7"/>
    <w:rsid w:val="007F7A23"/>
    <w:rsid w:val="00804E8B"/>
    <w:rsid w:val="00822816"/>
    <w:rsid w:val="008372E7"/>
    <w:rsid w:val="008503D6"/>
    <w:rsid w:val="0088700D"/>
    <w:rsid w:val="00895CF5"/>
    <w:rsid w:val="00903946"/>
    <w:rsid w:val="00994B57"/>
    <w:rsid w:val="00A103F2"/>
    <w:rsid w:val="00A425DF"/>
    <w:rsid w:val="00A46B92"/>
    <w:rsid w:val="00AB0B04"/>
    <w:rsid w:val="00AC2BD0"/>
    <w:rsid w:val="00C15D05"/>
    <w:rsid w:val="00C32D46"/>
    <w:rsid w:val="00CD7C8A"/>
    <w:rsid w:val="00D11C2E"/>
    <w:rsid w:val="00D3106C"/>
    <w:rsid w:val="00D31CA5"/>
    <w:rsid w:val="00D44F11"/>
    <w:rsid w:val="00D5665D"/>
    <w:rsid w:val="00D6559E"/>
    <w:rsid w:val="00D7039F"/>
    <w:rsid w:val="00D846F7"/>
    <w:rsid w:val="00D8516B"/>
    <w:rsid w:val="00DE1C42"/>
    <w:rsid w:val="00E55A23"/>
    <w:rsid w:val="00E67CA4"/>
    <w:rsid w:val="00E832F3"/>
    <w:rsid w:val="00E900C6"/>
    <w:rsid w:val="00EA2F01"/>
    <w:rsid w:val="00EA459C"/>
    <w:rsid w:val="00F07307"/>
    <w:rsid w:val="00F762A8"/>
    <w:rsid w:val="00FA10C5"/>
    <w:rsid w:val="00FA1A42"/>
    <w:rsid w:val="00FB3D34"/>
    <w:rsid w:val="00FD4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B2A3B3-1ED1-4485-BD96-8EC09A7DE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D34"/>
    <w:rPr>
      <w:rFonts w:ascii="Times New Roman" w:eastAsia="Times New Roman" w:hAnsi="Times New Roman" w:cs="Times New Roman"/>
      <w:sz w:val="20"/>
      <w:szCs w:val="20"/>
    </w:rPr>
  </w:style>
  <w:style w:type="paragraph" w:styleId="Heading1">
    <w:name w:val="heading 1"/>
    <w:basedOn w:val="Normal"/>
    <w:next w:val="Normal"/>
    <w:link w:val="Heading1Char"/>
    <w:qFormat/>
    <w:rsid w:val="00FB3D34"/>
    <w:pPr>
      <w:keepNext/>
      <w:jc w:val="center"/>
      <w:outlineLvl w:val="0"/>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3D34"/>
    <w:rPr>
      <w:rFonts w:ascii="Times New Roman" w:eastAsia="Times New Roman" w:hAnsi="Times New Roman" w:cs="Times New Roman"/>
      <w:b/>
      <w:sz w:val="24"/>
      <w:szCs w:val="20"/>
      <w:u w:val="single"/>
    </w:rPr>
  </w:style>
  <w:style w:type="paragraph" w:styleId="BodyTextIndent">
    <w:name w:val="Body Text Indent"/>
    <w:basedOn w:val="Normal"/>
    <w:link w:val="BodyTextIndentChar"/>
    <w:unhideWhenUsed/>
    <w:rsid w:val="00FB3D34"/>
    <w:pPr>
      <w:tabs>
        <w:tab w:val="left" w:pos="2520"/>
        <w:tab w:val="left" w:pos="4518"/>
      </w:tabs>
      <w:ind w:left="18"/>
    </w:pPr>
    <w:rPr>
      <w:rFonts w:ascii="Arial Black" w:hAnsi="Arial Black"/>
      <w:sz w:val="16"/>
    </w:rPr>
  </w:style>
  <w:style w:type="character" w:customStyle="1" w:styleId="BodyTextIndentChar">
    <w:name w:val="Body Text Indent Char"/>
    <w:basedOn w:val="DefaultParagraphFont"/>
    <w:link w:val="BodyTextIndent"/>
    <w:rsid w:val="00FB3D34"/>
    <w:rPr>
      <w:rFonts w:ascii="Arial Black" w:eastAsia="Times New Roman" w:hAnsi="Arial Black" w:cs="Times New Roman"/>
      <w:sz w:val="16"/>
      <w:szCs w:val="20"/>
    </w:rPr>
  </w:style>
  <w:style w:type="paragraph" w:styleId="ListParagraph">
    <w:name w:val="List Paragraph"/>
    <w:basedOn w:val="Normal"/>
    <w:uiPriority w:val="34"/>
    <w:qFormat/>
    <w:rsid w:val="0088700D"/>
    <w:pPr>
      <w:ind w:left="720"/>
      <w:contextualSpacing/>
    </w:pPr>
  </w:style>
  <w:style w:type="paragraph" w:styleId="Header">
    <w:name w:val="header"/>
    <w:basedOn w:val="Normal"/>
    <w:link w:val="HeaderChar"/>
    <w:uiPriority w:val="99"/>
    <w:unhideWhenUsed/>
    <w:rsid w:val="00710814"/>
    <w:pPr>
      <w:tabs>
        <w:tab w:val="center" w:pos="4680"/>
        <w:tab w:val="right" w:pos="9360"/>
      </w:tabs>
    </w:pPr>
  </w:style>
  <w:style w:type="character" w:customStyle="1" w:styleId="HeaderChar">
    <w:name w:val="Header Char"/>
    <w:basedOn w:val="DefaultParagraphFont"/>
    <w:link w:val="Header"/>
    <w:uiPriority w:val="99"/>
    <w:rsid w:val="0071081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10814"/>
    <w:pPr>
      <w:tabs>
        <w:tab w:val="center" w:pos="4680"/>
        <w:tab w:val="right" w:pos="9360"/>
      </w:tabs>
    </w:pPr>
  </w:style>
  <w:style w:type="character" w:customStyle="1" w:styleId="FooterChar">
    <w:name w:val="Footer Char"/>
    <w:basedOn w:val="DefaultParagraphFont"/>
    <w:link w:val="Footer"/>
    <w:uiPriority w:val="99"/>
    <w:rsid w:val="0071081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710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814"/>
    <w:rPr>
      <w:rFonts w:ascii="Segoe UI" w:eastAsia="Times New Roman" w:hAnsi="Segoe UI" w:cs="Segoe UI"/>
      <w:sz w:val="18"/>
      <w:szCs w:val="18"/>
    </w:rPr>
  </w:style>
  <w:style w:type="paragraph" w:styleId="NormalWeb">
    <w:name w:val="Normal (Web)"/>
    <w:basedOn w:val="Normal"/>
    <w:uiPriority w:val="99"/>
    <w:semiHidden/>
    <w:unhideWhenUsed/>
    <w:rsid w:val="0065410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3779">
      <w:bodyDiv w:val="1"/>
      <w:marLeft w:val="0"/>
      <w:marRight w:val="0"/>
      <w:marTop w:val="0"/>
      <w:marBottom w:val="0"/>
      <w:divBdr>
        <w:top w:val="none" w:sz="0" w:space="0" w:color="auto"/>
        <w:left w:val="none" w:sz="0" w:space="0" w:color="auto"/>
        <w:bottom w:val="none" w:sz="0" w:space="0" w:color="auto"/>
        <w:right w:val="none" w:sz="0" w:space="0" w:color="auto"/>
      </w:divBdr>
    </w:div>
    <w:div w:id="27143614">
      <w:bodyDiv w:val="1"/>
      <w:marLeft w:val="0"/>
      <w:marRight w:val="0"/>
      <w:marTop w:val="0"/>
      <w:marBottom w:val="0"/>
      <w:divBdr>
        <w:top w:val="none" w:sz="0" w:space="0" w:color="auto"/>
        <w:left w:val="none" w:sz="0" w:space="0" w:color="auto"/>
        <w:bottom w:val="none" w:sz="0" w:space="0" w:color="auto"/>
        <w:right w:val="none" w:sz="0" w:space="0" w:color="auto"/>
      </w:divBdr>
    </w:div>
    <w:div w:id="36244930">
      <w:bodyDiv w:val="1"/>
      <w:marLeft w:val="0"/>
      <w:marRight w:val="0"/>
      <w:marTop w:val="0"/>
      <w:marBottom w:val="0"/>
      <w:divBdr>
        <w:top w:val="none" w:sz="0" w:space="0" w:color="auto"/>
        <w:left w:val="none" w:sz="0" w:space="0" w:color="auto"/>
        <w:bottom w:val="none" w:sz="0" w:space="0" w:color="auto"/>
        <w:right w:val="none" w:sz="0" w:space="0" w:color="auto"/>
      </w:divBdr>
    </w:div>
    <w:div w:id="142698324">
      <w:bodyDiv w:val="1"/>
      <w:marLeft w:val="0"/>
      <w:marRight w:val="0"/>
      <w:marTop w:val="0"/>
      <w:marBottom w:val="0"/>
      <w:divBdr>
        <w:top w:val="none" w:sz="0" w:space="0" w:color="auto"/>
        <w:left w:val="none" w:sz="0" w:space="0" w:color="auto"/>
        <w:bottom w:val="none" w:sz="0" w:space="0" w:color="auto"/>
        <w:right w:val="none" w:sz="0" w:space="0" w:color="auto"/>
      </w:divBdr>
      <w:divsChild>
        <w:div w:id="1051345510">
          <w:marLeft w:val="547"/>
          <w:marRight w:val="0"/>
          <w:marTop w:val="0"/>
          <w:marBottom w:val="0"/>
          <w:divBdr>
            <w:top w:val="none" w:sz="0" w:space="0" w:color="auto"/>
            <w:left w:val="none" w:sz="0" w:space="0" w:color="auto"/>
            <w:bottom w:val="none" w:sz="0" w:space="0" w:color="auto"/>
            <w:right w:val="none" w:sz="0" w:space="0" w:color="auto"/>
          </w:divBdr>
        </w:div>
        <w:div w:id="1899128066">
          <w:marLeft w:val="547"/>
          <w:marRight w:val="0"/>
          <w:marTop w:val="0"/>
          <w:marBottom w:val="0"/>
          <w:divBdr>
            <w:top w:val="none" w:sz="0" w:space="0" w:color="auto"/>
            <w:left w:val="none" w:sz="0" w:space="0" w:color="auto"/>
            <w:bottom w:val="none" w:sz="0" w:space="0" w:color="auto"/>
            <w:right w:val="none" w:sz="0" w:space="0" w:color="auto"/>
          </w:divBdr>
        </w:div>
        <w:div w:id="688415034">
          <w:marLeft w:val="547"/>
          <w:marRight w:val="0"/>
          <w:marTop w:val="0"/>
          <w:marBottom w:val="0"/>
          <w:divBdr>
            <w:top w:val="none" w:sz="0" w:space="0" w:color="auto"/>
            <w:left w:val="none" w:sz="0" w:space="0" w:color="auto"/>
            <w:bottom w:val="none" w:sz="0" w:space="0" w:color="auto"/>
            <w:right w:val="none" w:sz="0" w:space="0" w:color="auto"/>
          </w:divBdr>
        </w:div>
        <w:div w:id="1306668229">
          <w:marLeft w:val="547"/>
          <w:marRight w:val="0"/>
          <w:marTop w:val="0"/>
          <w:marBottom w:val="0"/>
          <w:divBdr>
            <w:top w:val="none" w:sz="0" w:space="0" w:color="auto"/>
            <w:left w:val="none" w:sz="0" w:space="0" w:color="auto"/>
            <w:bottom w:val="none" w:sz="0" w:space="0" w:color="auto"/>
            <w:right w:val="none" w:sz="0" w:space="0" w:color="auto"/>
          </w:divBdr>
        </w:div>
      </w:divsChild>
    </w:div>
    <w:div w:id="222061430">
      <w:bodyDiv w:val="1"/>
      <w:marLeft w:val="0"/>
      <w:marRight w:val="0"/>
      <w:marTop w:val="0"/>
      <w:marBottom w:val="0"/>
      <w:divBdr>
        <w:top w:val="none" w:sz="0" w:space="0" w:color="auto"/>
        <w:left w:val="none" w:sz="0" w:space="0" w:color="auto"/>
        <w:bottom w:val="none" w:sz="0" w:space="0" w:color="auto"/>
        <w:right w:val="none" w:sz="0" w:space="0" w:color="auto"/>
      </w:divBdr>
    </w:div>
    <w:div w:id="223614174">
      <w:bodyDiv w:val="1"/>
      <w:marLeft w:val="0"/>
      <w:marRight w:val="0"/>
      <w:marTop w:val="0"/>
      <w:marBottom w:val="0"/>
      <w:divBdr>
        <w:top w:val="none" w:sz="0" w:space="0" w:color="auto"/>
        <w:left w:val="none" w:sz="0" w:space="0" w:color="auto"/>
        <w:bottom w:val="none" w:sz="0" w:space="0" w:color="auto"/>
        <w:right w:val="none" w:sz="0" w:space="0" w:color="auto"/>
      </w:divBdr>
    </w:div>
    <w:div w:id="308478230">
      <w:bodyDiv w:val="1"/>
      <w:marLeft w:val="0"/>
      <w:marRight w:val="0"/>
      <w:marTop w:val="0"/>
      <w:marBottom w:val="0"/>
      <w:divBdr>
        <w:top w:val="none" w:sz="0" w:space="0" w:color="auto"/>
        <w:left w:val="none" w:sz="0" w:space="0" w:color="auto"/>
        <w:bottom w:val="none" w:sz="0" w:space="0" w:color="auto"/>
        <w:right w:val="none" w:sz="0" w:space="0" w:color="auto"/>
      </w:divBdr>
    </w:div>
    <w:div w:id="337274301">
      <w:bodyDiv w:val="1"/>
      <w:marLeft w:val="0"/>
      <w:marRight w:val="0"/>
      <w:marTop w:val="0"/>
      <w:marBottom w:val="0"/>
      <w:divBdr>
        <w:top w:val="none" w:sz="0" w:space="0" w:color="auto"/>
        <w:left w:val="none" w:sz="0" w:space="0" w:color="auto"/>
        <w:bottom w:val="none" w:sz="0" w:space="0" w:color="auto"/>
        <w:right w:val="none" w:sz="0" w:space="0" w:color="auto"/>
      </w:divBdr>
    </w:div>
    <w:div w:id="520240262">
      <w:bodyDiv w:val="1"/>
      <w:marLeft w:val="0"/>
      <w:marRight w:val="0"/>
      <w:marTop w:val="0"/>
      <w:marBottom w:val="0"/>
      <w:divBdr>
        <w:top w:val="none" w:sz="0" w:space="0" w:color="auto"/>
        <w:left w:val="none" w:sz="0" w:space="0" w:color="auto"/>
        <w:bottom w:val="none" w:sz="0" w:space="0" w:color="auto"/>
        <w:right w:val="none" w:sz="0" w:space="0" w:color="auto"/>
      </w:divBdr>
    </w:div>
    <w:div w:id="689454132">
      <w:bodyDiv w:val="1"/>
      <w:marLeft w:val="0"/>
      <w:marRight w:val="0"/>
      <w:marTop w:val="0"/>
      <w:marBottom w:val="0"/>
      <w:divBdr>
        <w:top w:val="none" w:sz="0" w:space="0" w:color="auto"/>
        <w:left w:val="none" w:sz="0" w:space="0" w:color="auto"/>
        <w:bottom w:val="none" w:sz="0" w:space="0" w:color="auto"/>
        <w:right w:val="none" w:sz="0" w:space="0" w:color="auto"/>
      </w:divBdr>
    </w:div>
    <w:div w:id="706837103">
      <w:bodyDiv w:val="1"/>
      <w:marLeft w:val="0"/>
      <w:marRight w:val="0"/>
      <w:marTop w:val="0"/>
      <w:marBottom w:val="0"/>
      <w:divBdr>
        <w:top w:val="none" w:sz="0" w:space="0" w:color="auto"/>
        <w:left w:val="none" w:sz="0" w:space="0" w:color="auto"/>
        <w:bottom w:val="none" w:sz="0" w:space="0" w:color="auto"/>
        <w:right w:val="none" w:sz="0" w:space="0" w:color="auto"/>
      </w:divBdr>
    </w:div>
    <w:div w:id="798302863">
      <w:bodyDiv w:val="1"/>
      <w:marLeft w:val="0"/>
      <w:marRight w:val="0"/>
      <w:marTop w:val="0"/>
      <w:marBottom w:val="0"/>
      <w:divBdr>
        <w:top w:val="none" w:sz="0" w:space="0" w:color="auto"/>
        <w:left w:val="none" w:sz="0" w:space="0" w:color="auto"/>
        <w:bottom w:val="none" w:sz="0" w:space="0" w:color="auto"/>
        <w:right w:val="none" w:sz="0" w:space="0" w:color="auto"/>
      </w:divBdr>
    </w:div>
    <w:div w:id="830144906">
      <w:bodyDiv w:val="1"/>
      <w:marLeft w:val="0"/>
      <w:marRight w:val="0"/>
      <w:marTop w:val="0"/>
      <w:marBottom w:val="0"/>
      <w:divBdr>
        <w:top w:val="none" w:sz="0" w:space="0" w:color="auto"/>
        <w:left w:val="none" w:sz="0" w:space="0" w:color="auto"/>
        <w:bottom w:val="none" w:sz="0" w:space="0" w:color="auto"/>
        <w:right w:val="none" w:sz="0" w:space="0" w:color="auto"/>
      </w:divBdr>
    </w:div>
    <w:div w:id="847410127">
      <w:bodyDiv w:val="1"/>
      <w:marLeft w:val="0"/>
      <w:marRight w:val="0"/>
      <w:marTop w:val="0"/>
      <w:marBottom w:val="0"/>
      <w:divBdr>
        <w:top w:val="none" w:sz="0" w:space="0" w:color="auto"/>
        <w:left w:val="none" w:sz="0" w:space="0" w:color="auto"/>
        <w:bottom w:val="none" w:sz="0" w:space="0" w:color="auto"/>
        <w:right w:val="none" w:sz="0" w:space="0" w:color="auto"/>
      </w:divBdr>
    </w:div>
    <w:div w:id="955715855">
      <w:bodyDiv w:val="1"/>
      <w:marLeft w:val="0"/>
      <w:marRight w:val="0"/>
      <w:marTop w:val="0"/>
      <w:marBottom w:val="0"/>
      <w:divBdr>
        <w:top w:val="none" w:sz="0" w:space="0" w:color="auto"/>
        <w:left w:val="none" w:sz="0" w:space="0" w:color="auto"/>
        <w:bottom w:val="none" w:sz="0" w:space="0" w:color="auto"/>
        <w:right w:val="none" w:sz="0" w:space="0" w:color="auto"/>
      </w:divBdr>
    </w:div>
    <w:div w:id="995259918">
      <w:bodyDiv w:val="1"/>
      <w:marLeft w:val="0"/>
      <w:marRight w:val="0"/>
      <w:marTop w:val="0"/>
      <w:marBottom w:val="0"/>
      <w:divBdr>
        <w:top w:val="none" w:sz="0" w:space="0" w:color="auto"/>
        <w:left w:val="none" w:sz="0" w:space="0" w:color="auto"/>
        <w:bottom w:val="none" w:sz="0" w:space="0" w:color="auto"/>
        <w:right w:val="none" w:sz="0" w:space="0" w:color="auto"/>
      </w:divBdr>
    </w:div>
    <w:div w:id="1080441089">
      <w:bodyDiv w:val="1"/>
      <w:marLeft w:val="0"/>
      <w:marRight w:val="0"/>
      <w:marTop w:val="0"/>
      <w:marBottom w:val="0"/>
      <w:divBdr>
        <w:top w:val="none" w:sz="0" w:space="0" w:color="auto"/>
        <w:left w:val="none" w:sz="0" w:space="0" w:color="auto"/>
        <w:bottom w:val="none" w:sz="0" w:space="0" w:color="auto"/>
        <w:right w:val="none" w:sz="0" w:space="0" w:color="auto"/>
      </w:divBdr>
    </w:div>
    <w:div w:id="1081561615">
      <w:bodyDiv w:val="1"/>
      <w:marLeft w:val="0"/>
      <w:marRight w:val="0"/>
      <w:marTop w:val="0"/>
      <w:marBottom w:val="0"/>
      <w:divBdr>
        <w:top w:val="none" w:sz="0" w:space="0" w:color="auto"/>
        <w:left w:val="none" w:sz="0" w:space="0" w:color="auto"/>
        <w:bottom w:val="none" w:sz="0" w:space="0" w:color="auto"/>
        <w:right w:val="none" w:sz="0" w:space="0" w:color="auto"/>
      </w:divBdr>
    </w:div>
    <w:div w:id="1147239708">
      <w:bodyDiv w:val="1"/>
      <w:marLeft w:val="0"/>
      <w:marRight w:val="0"/>
      <w:marTop w:val="0"/>
      <w:marBottom w:val="0"/>
      <w:divBdr>
        <w:top w:val="none" w:sz="0" w:space="0" w:color="auto"/>
        <w:left w:val="none" w:sz="0" w:space="0" w:color="auto"/>
        <w:bottom w:val="none" w:sz="0" w:space="0" w:color="auto"/>
        <w:right w:val="none" w:sz="0" w:space="0" w:color="auto"/>
      </w:divBdr>
    </w:div>
    <w:div w:id="1236822866">
      <w:bodyDiv w:val="1"/>
      <w:marLeft w:val="0"/>
      <w:marRight w:val="0"/>
      <w:marTop w:val="0"/>
      <w:marBottom w:val="0"/>
      <w:divBdr>
        <w:top w:val="none" w:sz="0" w:space="0" w:color="auto"/>
        <w:left w:val="none" w:sz="0" w:space="0" w:color="auto"/>
        <w:bottom w:val="none" w:sz="0" w:space="0" w:color="auto"/>
        <w:right w:val="none" w:sz="0" w:space="0" w:color="auto"/>
      </w:divBdr>
    </w:div>
    <w:div w:id="1301417936">
      <w:bodyDiv w:val="1"/>
      <w:marLeft w:val="0"/>
      <w:marRight w:val="0"/>
      <w:marTop w:val="0"/>
      <w:marBottom w:val="0"/>
      <w:divBdr>
        <w:top w:val="none" w:sz="0" w:space="0" w:color="auto"/>
        <w:left w:val="none" w:sz="0" w:space="0" w:color="auto"/>
        <w:bottom w:val="none" w:sz="0" w:space="0" w:color="auto"/>
        <w:right w:val="none" w:sz="0" w:space="0" w:color="auto"/>
      </w:divBdr>
    </w:div>
    <w:div w:id="1309287474">
      <w:bodyDiv w:val="1"/>
      <w:marLeft w:val="0"/>
      <w:marRight w:val="0"/>
      <w:marTop w:val="0"/>
      <w:marBottom w:val="0"/>
      <w:divBdr>
        <w:top w:val="none" w:sz="0" w:space="0" w:color="auto"/>
        <w:left w:val="none" w:sz="0" w:space="0" w:color="auto"/>
        <w:bottom w:val="none" w:sz="0" w:space="0" w:color="auto"/>
        <w:right w:val="none" w:sz="0" w:space="0" w:color="auto"/>
      </w:divBdr>
    </w:div>
    <w:div w:id="1372413496">
      <w:bodyDiv w:val="1"/>
      <w:marLeft w:val="0"/>
      <w:marRight w:val="0"/>
      <w:marTop w:val="0"/>
      <w:marBottom w:val="0"/>
      <w:divBdr>
        <w:top w:val="none" w:sz="0" w:space="0" w:color="auto"/>
        <w:left w:val="none" w:sz="0" w:space="0" w:color="auto"/>
        <w:bottom w:val="none" w:sz="0" w:space="0" w:color="auto"/>
        <w:right w:val="none" w:sz="0" w:space="0" w:color="auto"/>
      </w:divBdr>
    </w:div>
    <w:div w:id="1394305131">
      <w:bodyDiv w:val="1"/>
      <w:marLeft w:val="0"/>
      <w:marRight w:val="0"/>
      <w:marTop w:val="0"/>
      <w:marBottom w:val="0"/>
      <w:divBdr>
        <w:top w:val="none" w:sz="0" w:space="0" w:color="auto"/>
        <w:left w:val="none" w:sz="0" w:space="0" w:color="auto"/>
        <w:bottom w:val="none" w:sz="0" w:space="0" w:color="auto"/>
        <w:right w:val="none" w:sz="0" w:space="0" w:color="auto"/>
      </w:divBdr>
    </w:div>
    <w:div w:id="1422799170">
      <w:bodyDiv w:val="1"/>
      <w:marLeft w:val="0"/>
      <w:marRight w:val="0"/>
      <w:marTop w:val="0"/>
      <w:marBottom w:val="0"/>
      <w:divBdr>
        <w:top w:val="none" w:sz="0" w:space="0" w:color="auto"/>
        <w:left w:val="none" w:sz="0" w:space="0" w:color="auto"/>
        <w:bottom w:val="none" w:sz="0" w:space="0" w:color="auto"/>
        <w:right w:val="none" w:sz="0" w:space="0" w:color="auto"/>
      </w:divBdr>
    </w:div>
    <w:div w:id="1479952641">
      <w:bodyDiv w:val="1"/>
      <w:marLeft w:val="0"/>
      <w:marRight w:val="0"/>
      <w:marTop w:val="0"/>
      <w:marBottom w:val="0"/>
      <w:divBdr>
        <w:top w:val="none" w:sz="0" w:space="0" w:color="auto"/>
        <w:left w:val="none" w:sz="0" w:space="0" w:color="auto"/>
        <w:bottom w:val="none" w:sz="0" w:space="0" w:color="auto"/>
        <w:right w:val="none" w:sz="0" w:space="0" w:color="auto"/>
      </w:divBdr>
    </w:div>
    <w:div w:id="1486125183">
      <w:bodyDiv w:val="1"/>
      <w:marLeft w:val="0"/>
      <w:marRight w:val="0"/>
      <w:marTop w:val="0"/>
      <w:marBottom w:val="0"/>
      <w:divBdr>
        <w:top w:val="none" w:sz="0" w:space="0" w:color="auto"/>
        <w:left w:val="none" w:sz="0" w:space="0" w:color="auto"/>
        <w:bottom w:val="none" w:sz="0" w:space="0" w:color="auto"/>
        <w:right w:val="none" w:sz="0" w:space="0" w:color="auto"/>
      </w:divBdr>
    </w:div>
    <w:div w:id="1534733206">
      <w:bodyDiv w:val="1"/>
      <w:marLeft w:val="0"/>
      <w:marRight w:val="0"/>
      <w:marTop w:val="0"/>
      <w:marBottom w:val="0"/>
      <w:divBdr>
        <w:top w:val="none" w:sz="0" w:space="0" w:color="auto"/>
        <w:left w:val="none" w:sz="0" w:space="0" w:color="auto"/>
        <w:bottom w:val="none" w:sz="0" w:space="0" w:color="auto"/>
        <w:right w:val="none" w:sz="0" w:space="0" w:color="auto"/>
      </w:divBdr>
    </w:div>
    <w:div w:id="1638294548">
      <w:bodyDiv w:val="1"/>
      <w:marLeft w:val="0"/>
      <w:marRight w:val="0"/>
      <w:marTop w:val="0"/>
      <w:marBottom w:val="0"/>
      <w:divBdr>
        <w:top w:val="none" w:sz="0" w:space="0" w:color="auto"/>
        <w:left w:val="none" w:sz="0" w:space="0" w:color="auto"/>
        <w:bottom w:val="none" w:sz="0" w:space="0" w:color="auto"/>
        <w:right w:val="none" w:sz="0" w:space="0" w:color="auto"/>
      </w:divBdr>
    </w:div>
    <w:div w:id="1678263992">
      <w:bodyDiv w:val="1"/>
      <w:marLeft w:val="0"/>
      <w:marRight w:val="0"/>
      <w:marTop w:val="0"/>
      <w:marBottom w:val="0"/>
      <w:divBdr>
        <w:top w:val="none" w:sz="0" w:space="0" w:color="auto"/>
        <w:left w:val="none" w:sz="0" w:space="0" w:color="auto"/>
        <w:bottom w:val="none" w:sz="0" w:space="0" w:color="auto"/>
        <w:right w:val="none" w:sz="0" w:space="0" w:color="auto"/>
      </w:divBdr>
    </w:div>
    <w:div w:id="1820491636">
      <w:bodyDiv w:val="1"/>
      <w:marLeft w:val="0"/>
      <w:marRight w:val="0"/>
      <w:marTop w:val="0"/>
      <w:marBottom w:val="0"/>
      <w:divBdr>
        <w:top w:val="none" w:sz="0" w:space="0" w:color="auto"/>
        <w:left w:val="none" w:sz="0" w:space="0" w:color="auto"/>
        <w:bottom w:val="none" w:sz="0" w:space="0" w:color="auto"/>
        <w:right w:val="none" w:sz="0" w:space="0" w:color="auto"/>
      </w:divBdr>
    </w:div>
    <w:div w:id="1824270513">
      <w:bodyDiv w:val="1"/>
      <w:marLeft w:val="0"/>
      <w:marRight w:val="0"/>
      <w:marTop w:val="0"/>
      <w:marBottom w:val="0"/>
      <w:divBdr>
        <w:top w:val="none" w:sz="0" w:space="0" w:color="auto"/>
        <w:left w:val="none" w:sz="0" w:space="0" w:color="auto"/>
        <w:bottom w:val="none" w:sz="0" w:space="0" w:color="auto"/>
        <w:right w:val="none" w:sz="0" w:space="0" w:color="auto"/>
      </w:divBdr>
    </w:div>
    <w:div w:id="1887836258">
      <w:bodyDiv w:val="1"/>
      <w:marLeft w:val="0"/>
      <w:marRight w:val="0"/>
      <w:marTop w:val="0"/>
      <w:marBottom w:val="0"/>
      <w:divBdr>
        <w:top w:val="none" w:sz="0" w:space="0" w:color="auto"/>
        <w:left w:val="none" w:sz="0" w:space="0" w:color="auto"/>
        <w:bottom w:val="none" w:sz="0" w:space="0" w:color="auto"/>
        <w:right w:val="none" w:sz="0" w:space="0" w:color="auto"/>
      </w:divBdr>
    </w:div>
    <w:div w:id="1915700207">
      <w:bodyDiv w:val="1"/>
      <w:marLeft w:val="0"/>
      <w:marRight w:val="0"/>
      <w:marTop w:val="0"/>
      <w:marBottom w:val="0"/>
      <w:divBdr>
        <w:top w:val="none" w:sz="0" w:space="0" w:color="auto"/>
        <w:left w:val="none" w:sz="0" w:space="0" w:color="auto"/>
        <w:bottom w:val="none" w:sz="0" w:space="0" w:color="auto"/>
        <w:right w:val="none" w:sz="0" w:space="0" w:color="auto"/>
      </w:divBdr>
      <w:divsChild>
        <w:div w:id="206845448">
          <w:marLeft w:val="547"/>
          <w:marRight w:val="0"/>
          <w:marTop w:val="0"/>
          <w:marBottom w:val="0"/>
          <w:divBdr>
            <w:top w:val="none" w:sz="0" w:space="0" w:color="auto"/>
            <w:left w:val="none" w:sz="0" w:space="0" w:color="auto"/>
            <w:bottom w:val="none" w:sz="0" w:space="0" w:color="auto"/>
            <w:right w:val="none" w:sz="0" w:space="0" w:color="auto"/>
          </w:divBdr>
        </w:div>
        <w:div w:id="71851148">
          <w:marLeft w:val="547"/>
          <w:marRight w:val="0"/>
          <w:marTop w:val="0"/>
          <w:marBottom w:val="0"/>
          <w:divBdr>
            <w:top w:val="none" w:sz="0" w:space="0" w:color="auto"/>
            <w:left w:val="none" w:sz="0" w:space="0" w:color="auto"/>
            <w:bottom w:val="none" w:sz="0" w:space="0" w:color="auto"/>
            <w:right w:val="none" w:sz="0" w:space="0" w:color="auto"/>
          </w:divBdr>
        </w:div>
        <w:div w:id="1323434114">
          <w:marLeft w:val="547"/>
          <w:marRight w:val="0"/>
          <w:marTop w:val="0"/>
          <w:marBottom w:val="0"/>
          <w:divBdr>
            <w:top w:val="none" w:sz="0" w:space="0" w:color="auto"/>
            <w:left w:val="none" w:sz="0" w:space="0" w:color="auto"/>
            <w:bottom w:val="none" w:sz="0" w:space="0" w:color="auto"/>
            <w:right w:val="none" w:sz="0" w:space="0" w:color="auto"/>
          </w:divBdr>
        </w:div>
        <w:div w:id="311178730">
          <w:marLeft w:val="547"/>
          <w:marRight w:val="0"/>
          <w:marTop w:val="0"/>
          <w:marBottom w:val="0"/>
          <w:divBdr>
            <w:top w:val="none" w:sz="0" w:space="0" w:color="auto"/>
            <w:left w:val="none" w:sz="0" w:space="0" w:color="auto"/>
            <w:bottom w:val="none" w:sz="0" w:space="0" w:color="auto"/>
            <w:right w:val="none" w:sz="0" w:space="0" w:color="auto"/>
          </w:divBdr>
        </w:div>
      </w:divsChild>
    </w:div>
    <w:div w:id="1971740516">
      <w:bodyDiv w:val="1"/>
      <w:marLeft w:val="0"/>
      <w:marRight w:val="0"/>
      <w:marTop w:val="0"/>
      <w:marBottom w:val="0"/>
      <w:divBdr>
        <w:top w:val="none" w:sz="0" w:space="0" w:color="auto"/>
        <w:left w:val="none" w:sz="0" w:space="0" w:color="auto"/>
        <w:bottom w:val="none" w:sz="0" w:space="0" w:color="auto"/>
        <w:right w:val="none" w:sz="0" w:space="0" w:color="auto"/>
      </w:divBdr>
    </w:div>
    <w:div w:id="2094088863">
      <w:bodyDiv w:val="1"/>
      <w:marLeft w:val="0"/>
      <w:marRight w:val="0"/>
      <w:marTop w:val="0"/>
      <w:marBottom w:val="0"/>
      <w:divBdr>
        <w:top w:val="none" w:sz="0" w:space="0" w:color="auto"/>
        <w:left w:val="none" w:sz="0" w:space="0" w:color="auto"/>
        <w:bottom w:val="none" w:sz="0" w:space="0" w:color="auto"/>
        <w:right w:val="none" w:sz="0" w:space="0" w:color="auto"/>
      </w:divBdr>
    </w:div>
    <w:div w:id="213844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8CB5E-59B7-45D6-876D-CB4650281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Sullivan</dc:creator>
  <cp:keywords/>
  <dc:description/>
  <cp:lastModifiedBy>Kristen Sullivan</cp:lastModifiedBy>
  <cp:revision>33</cp:revision>
  <cp:lastPrinted>2015-09-11T18:10:00Z</cp:lastPrinted>
  <dcterms:created xsi:type="dcterms:W3CDTF">2015-05-15T19:18:00Z</dcterms:created>
  <dcterms:modified xsi:type="dcterms:W3CDTF">2015-09-16T17:25:00Z</dcterms:modified>
</cp:coreProperties>
</file>