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49C" w:rsidRPr="0097049C" w:rsidRDefault="0097049C" w:rsidP="0097049C">
      <w:pPr>
        <w:rPr>
          <w:b/>
        </w:rPr>
      </w:pPr>
      <w:r w:rsidRPr="0097049C">
        <w:rPr>
          <w:b/>
        </w:rPr>
        <w:t>CORPORATE LUNCHEONS</w:t>
      </w:r>
      <w:bookmarkStart w:id="0" w:name="_GoBack"/>
      <w:bookmarkEnd w:id="0"/>
    </w:p>
    <w:p w:rsidR="0097049C" w:rsidRPr="0097049C" w:rsidRDefault="0097049C" w:rsidP="0097049C">
      <w:pPr>
        <w:rPr>
          <w:i/>
        </w:rPr>
      </w:pPr>
      <w:r w:rsidRPr="0097049C">
        <w:rPr>
          <w:i/>
        </w:rPr>
        <w:t xml:space="preserve">Corporate lunches are a great way to grow your patient base and give back to the community at the same time. You promote the benefits of healthy living and weight loss to the </w:t>
      </w:r>
      <w:proofErr w:type="gramStart"/>
      <w:r w:rsidRPr="0097049C">
        <w:rPr>
          <w:i/>
        </w:rPr>
        <w:t>employers</w:t>
      </w:r>
      <w:proofErr w:type="gramEnd"/>
      <w:r w:rsidRPr="0097049C">
        <w:rPr>
          <w:i/>
        </w:rPr>
        <w:t xml:space="preserve"> bottom line explaining how they can increase productivity, employee morale and decrease the number of sick days and workers compensation costs. You bring in a free lunch to treat their employees and give them the tools to feel better, be more creative and have a happier and healthier life and workplace.</w:t>
      </w:r>
    </w:p>
    <w:p w:rsidR="0097049C" w:rsidRPr="00C16FEB" w:rsidRDefault="0097049C" w:rsidP="0097049C">
      <w:pPr>
        <w:pStyle w:val="ListParagraph"/>
        <w:numPr>
          <w:ilvl w:val="0"/>
          <w:numId w:val="2"/>
        </w:numPr>
        <w:rPr>
          <w:color w:val="002060"/>
        </w:rPr>
      </w:pPr>
      <w:r w:rsidRPr="00C16FEB">
        <w:rPr>
          <w:color w:val="002060"/>
        </w:rPr>
        <w:t>Watch webinars titled, “Learn How to Schedule and Host Successful Corporate Lunches” and “Skyrocket Your Income with Successful Corporate Lunches”</w:t>
      </w:r>
    </w:p>
    <w:p w:rsidR="0097049C" w:rsidRDefault="0097049C" w:rsidP="0097049C">
      <w:pPr>
        <w:pStyle w:val="ListParagraph"/>
        <w:numPr>
          <w:ilvl w:val="0"/>
          <w:numId w:val="2"/>
        </w:numPr>
      </w:pPr>
      <w:r>
        <w:t xml:space="preserve">Choose one of the two </w:t>
      </w:r>
      <w:proofErr w:type="gramStart"/>
      <w:r>
        <w:t>Corporate</w:t>
      </w:r>
      <w:proofErr w:type="gramEnd"/>
      <w:r>
        <w:t xml:space="preserve"> lunch campaigns.</w:t>
      </w:r>
    </w:p>
    <w:p w:rsidR="0097049C" w:rsidRPr="00891CF6" w:rsidRDefault="0097049C" w:rsidP="0097049C">
      <w:pPr>
        <w:pStyle w:val="ListParagraph"/>
        <w:numPr>
          <w:ilvl w:val="0"/>
          <w:numId w:val="2"/>
        </w:numPr>
      </w:pPr>
      <w:r>
        <w:t>Buy or create a mailing list of businesses within 5-15 miles of your clinic with 10-100 employees.</w:t>
      </w:r>
    </w:p>
    <w:p w:rsidR="0097049C" w:rsidRPr="00891CF6" w:rsidRDefault="0097049C" w:rsidP="0097049C">
      <w:pPr>
        <w:pStyle w:val="ListParagraph"/>
        <w:numPr>
          <w:ilvl w:val="0"/>
          <w:numId w:val="2"/>
        </w:numPr>
      </w:pPr>
      <w:r>
        <w:t>Update the large and small Corporate Lunch postcards and brochure with your clinic information and marketing phone number.</w:t>
      </w:r>
    </w:p>
    <w:p w:rsidR="0097049C" w:rsidRDefault="0097049C" w:rsidP="0097049C">
      <w:pPr>
        <w:pStyle w:val="ListParagraph"/>
        <w:numPr>
          <w:ilvl w:val="0"/>
          <w:numId w:val="2"/>
        </w:numPr>
      </w:pPr>
      <w:r>
        <w:t>Send large postcard, followed with phone call, followed with email and brochure, followed by mailing small postcard. Each week continuing to follow up with calls.</w:t>
      </w:r>
    </w:p>
    <w:p w:rsidR="0097049C" w:rsidRDefault="0097049C" w:rsidP="0097049C">
      <w:pPr>
        <w:pStyle w:val="ListParagraph"/>
        <w:numPr>
          <w:ilvl w:val="0"/>
          <w:numId w:val="2"/>
        </w:numPr>
      </w:pPr>
      <w:r>
        <w:t>Follow up by calling each business lead the week the postcard is dropped.</w:t>
      </w:r>
    </w:p>
    <w:p w:rsidR="0097049C" w:rsidRDefault="0097049C" w:rsidP="0097049C">
      <w:pPr>
        <w:pStyle w:val="ListParagraph"/>
        <w:numPr>
          <w:ilvl w:val="0"/>
          <w:numId w:val="2"/>
        </w:numPr>
      </w:pPr>
      <w:r>
        <w:t>Manage those leads in your Marketing Tickler System.</w:t>
      </w:r>
    </w:p>
    <w:p w:rsidR="0097049C" w:rsidRPr="00891CF6" w:rsidRDefault="0097049C" w:rsidP="0097049C">
      <w:pPr>
        <w:pStyle w:val="ListParagraph"/>
        <w:numPr>
          <w:ilvl w:val="0"/>
          <w:numId w:val="2"/>
        </w:numPr>
      </w:pPr>
      <w:r>
        <w:t>When calling, first ask to speak to the person who would be in charge of scheduling a free lunch for their employees. Depending on the size of the business it will be either the Human Resource representative or the Office Manager.</w:t>
      </w:r>
    </w:p>
    <w:p w:rsidR="0097049C" w:rsidRPr="00891CF6" w:rsidRDefault="0097049C" w:rsidP="0097049C">
      <w:pPr>
        <w:pStyle w:val="ListParagraph"/>
        <w:numPr>
          <w:ilvl w:val="0"/>
          <w:numId w:val="2"/>
        </w:numPr>
      </w:pPr>
      <w:r>
        <w:t>Once you have the decision maker on the phone, tell them you are giving back to your community by bringing in free lunch to your neighbors.</w:t>
      </w:r>
    </w:p>
    <w:p w:rsidR="0097049C" w:rsidRDefault="0097049C" w:rsidP="0097049C">
      <w:pPr>
        <w:pStyle w:val="ListParagraph"/>
        <w:numPr>
          <w:ilvl w:val="0"/>
          <w:numId w:val="2"/>
        </w:numPr>
      </w:pPr>
      <w:r>
        <w:t>Then ask them if they would be interested in increasing employee morale, productivity and decreasing the number of sick days and workers compensation costs for their business.</w:t>
      </w:r>
    </w:p>
    <w:p w:rsidR="0097049C" w:rsidRDefault="0097049C" w:rsidP="0097049C">
      <w:pPr>
        <w:pStyle w:val="ListParagraph"/>
        <w:numPr>
          <w:ilvl w:val="0"/>
          <w:numId w:val="2"/>
        </w:numPr>
      </w:pPr>
      <w:r>
        <w:t>Once they say yes, let them know that in addition to the lunch you will do a short presentation on topics such as reducing stress and increasing energy to manage life, work, family and their health or anything else that may be of interest or concern to their employees or business to meet their needs.</w:t>
      </w:r>
    </w:p>
    <w:p w:rsidR="0097049C" w:rsidRDefault="0097049C" w:rsidP="0097049C">
      <w:pPr>
        <w:pStyle w:val="ListParagraph"/>
        <w:numPr>
          <w:ilvl w:val="0"/>
          <w:numId w:val="2"/>
        </w:numPr>
      </w:pPr>
      <w:r>
        <w:t>Schedule the date and time for the lunch.</w:t>
      </w:r>
    </w:p>
    <w:p w:rsidR="0097049C" w:rsidRDefault="0097049C" w:rsidP="0097049C">
      <w:pPr>
        <w:pStyle w:val="ListParagraph"/>
        <w:numPr>
          <w:ilvl w:val="0"/>
          <w:numId w:val="2"/>
        </w:numPr>
      </w:pPr>
      <w:r>
        <w:t>Send your contact a sign-up sheet and lunch order form.</w:t>
      </w:r>
    </w:p>
    <w:p w:rsidR="0097049C" w:rsidRDefault="0097049C" w:rsidP="0097049C">
      <w:pPr>
        <w:pStyle w:val="ListParagraph"/>
        <w:numPr>
          <w:ilvl w:val="0"/>
          <w:numId w:val="2"/>
        </w:numPr>
      </w:pPr>
      <w:r>
        <w:t>Take your contact a small thank you gift bag that may include a free body wrap or body contouring certificate, a sample shake, sample berry greens drink mix, and a health food bar or piece of fruit.</w:t>
      </w:r>
    </w:p>
    <w:p w:rsidR="0097049C" w:rsidRDefault="0097049C" w:rsidP="0097049C">
      <w:pPr>
        <w:pStyle w:val="ListParagraph"/>
        <w:numPr>
          <w:ilvl w:val="0"/>
          <w:numId w:val="2"/>
        </w:numPr>
      </w:pPr>
      <w:r>
        <w:t>Run the corporate lunch presentation the same way you do your in-office seminar only shorten it a bit to ensure it is no more than 30 minutes in length. This will allow you to check people in, give the presentation, schedule one-on-ones, eat their lunch and be back to their desk in an hour.</w:t>
      </w:r>
    </w:p>
    <w:p w:rsidR="0097049C" w:rsidRDefault="0097049C" w:rsidP="0097049C">
      <w:pPr>
        <w:pStyle w:val="ListParagraph"/>
        <w:numPr>
          <w:ilvl w:val="0"/>
          <w:numId w:val="2"/>
        </w:numPr>
      </w:pPr>
      <w:r>
        <w:t>As this event is done at their place of business and during their lunch hour you need to make sure the employees are in and out in an hour.</w:t>
      </w:r>
    </w:p>
    <w:p w:rsidR="0097049C" w:rsidRDefault="0097049C" w:rsidP="0097049C">
      <w:pPr>
        <w:pStyle w:val="ListParagraph"/>
        <w:numPr>
          <w:ilvl w:val="0"/>
          <w:numId w:val="2"/>
        </w:numPr>
      </w:pPr>
      <w:r>
        <w:lastRenderedPageBreak/>
        <w:t>Employees check in and receive a seminar folder just as they would at your in office seminar. The only difference may be that you include a one sheet on the topic they asked you to address. Remember all topics fall back in line with your regular presentation.</w:t>
      </w:r>
    </w:p>
    <w:p w:rsidR="0097049C" w:rsidRDefault="0097049C" w:rsidP="0097049C">
      <w:pPr>
        <w:pStyle w:val="ListParagraph"/>
        <w:numPr>
          <w:ilvl w:val="0"/>
          <w:numId w:val="2"/>
        </w:numPr>
      </w:pPr>
      <w:r>
        <w:t>Introduce yourself and give the seminar presentation. Be sure to engage the audience and involve them in the presentation.</w:t>
      </w:r>
    </w:p>
    <w:p w:rsidR="0097049C" w:rsidRDefault="0097049C" w:rsidP="0097049C">
      <w:pPr>
        <w:pStyle w:val="ListParagraph"/>
        <w:numPr>
          <w:ilvl w:val="0"/>
          <w:numId w:val="2"/>
        </w:numPr>
      </w:pPr>
      <w:r>
        <w:t>After the presentation, close the sale by inviting them for a one-on-one evaluation with you.</w:t>
      </w:r>
    </w:p>
    <w:p w:rsidR="0097049C" w:rsidRDefault="0097049C" w:rsidP="0097049C">
      <w:pPr>
        <w:pStyle w:val="ListParagraph"/>
        <w:numPr>
          <w:ilvl w:val="0"/>
          <w:numId w:val="2"/>
        </w:numPr>
      </w:pPr>
      <w:r>
        <w:t>Explain that the one-on-one health evaluation is usually $125 but by attending the lunch they receive a $100 off coupon. Instruct them to pull the certificate out of the seminar folder and fill it out. Some doctors offer this for Free. It is up to you.</w:t>
      </w:r>
    </w:p>
    <w:p w:rsidR="0097049C" w:rsidRDefault="0097049C" w:rsidP="0097049C">
      <w:pPr>
        <w:pStyle w:val="ListParagraph"/>
        <w:numPr>
          <w:ilvl w:val="0"/>
          <w:numId w:val="2"/>
        </w:numPr>
      </w:pPr>
      <w:r>
        <w:t>Invite them to meet you and your seminar assistant in the back of the room to schedule their one-on-one evaluation and pick up their lunch.</w:t>
      </w:r>
    </w:p>
    <w:p w:rsidR="0097049C" w:rsidRDefault="0097049C" w:rsidP="0097049C">
      <w:pPr>
        <w:pStyle w:val="ListParagraph"/>
        <w:numPr>
          <w:ilvl w:val="0"/>
          <w:numId w:val="2"/>
        </w:numPr>
      </w:pPr>
      <w:r>
        <w:t>Get them out of their seats by offering a free body wrap or body contouring package to the first 5 people to the back of the room to schedule their appointment.</w:t>
      </w:r>
    </w:p>
    <w:p w:rsidR="0097049C" w:rsidRDefault="0097049C" w:rsidP="0097049C">
      <w:pPr>
        <w:pStyle w:val="ListParagraph"/>
        <w:numPr>
          <w:ilvl w:val="0"/>
          <w:numId w:val="2"/>
        </w:numPr>
      </w:pPr>
      <w:r>
        <w:t>To speed up the scheduling process and eliminate bottlenecking while trying to schedule be sure to take a laminated poster board for the next week and have date and time labels printed for your guests to choose from for their appointment.</w:t>
      </w:r>
    </w:p>
    <w:p w:rsidR="0097049C" w:rsidRDefault="0097049C" w:rsidP="0097049C">
      <w:pPr>
        <w:pStyle w:val="ListParagraph"/>
        <w:numPr>
          <w:ilvl w:val="0"/>
          <w:numId w:val="2"/>
        </w:numPr>
      </w:pPr>
      <w:r>
        <w:t>Once they choose the sticker with their preferred date and time, you put one sticker on their seminar folder as a reminder for them and one sticker on the $100 off coupon with all their information that you will take back to the office and input in the computer on the schedule.</w:t>
      </w:r>
    </w:p>
    <w:p w:rsidR="0097049C" w:rsidRPr="00891CF6" w:rsidRDefault="0097049C" w:rsidP="0097049C">
      <w:pPr>
        <w:pStyle w:val="ListParagraph"/>
        <w:numPr>
          <w:ilvl w:val="0"/>
          <w:numId w:val="2"/>
        </w:numPr>
      </w:pPr>
      <w:r>
        <w:t>Most corporate lunches schedule 50% to 60% of attendees. Some are much higher.</w:t>
      </w:r>
    </w:p>
    <w:p w:rsidR="00E872DC" w:rsidRPr="0097049C" w:rsidRDefault="00E872DC" w:rsidP="0097049C"/>
    <w:sectPr w:rsidR="00E872DC" w:rsidRPr="009704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047783"/>
    <w:multiLevelType w:val="hybridMultilevel"/>
    <w:tmpl w:val="6BDEA14A"/>
    <w:lvl w:ilvl="0" w:tplc="56C41E2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DA64240"/>
    <w:multiLevelType w:val="hybridMultilevel"/>
    <w:tmpl w:val="0DD04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101"/>
    <w:rsid w:val="00684101"/>
    <w:rsid w:val="0097049C"/>
    <w:rsid w:val="00A10C3D"/>
    <w:rsid w:val="00E87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410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41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660</Words>
  <Characters>3765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Lighthouse</dc:creator>
  <cp:lastModifiedBy>Lighthouse5</cp:lastModifiedBy>
  <cp:revision>3</cp:revision>
  <dcterms:created xsi:type="dcterms:W3CDTF">2014-11-07T16:43:00Z</dcterms:created>
  <dcterms:modified xsi:type="dcterms:W3CDTF">2015-09-02T20:09:00Z</dcterms:modified>
</cp:coreProperties>
</file>